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62020" w14:textId="35F86432" w:rsidR="00AF713B" w:rsidRDefault="00AF713B" w:rsidP="00900DCA">
      <w:pPr>
        <w:pStyle w:val="Titre"/>
      </w:pPr>
    </w:p>
    <w:p w14:paraId="4D331D68" w14:textId="4004A943" w:rsidR="00AF713B" w:rsidRDefault="00AF713B" w:rsidP="00900DCA">
      <w:pPr>
        <w:pStyle w:val="Titre"/>
      </w:pPr>
    </w:p>
    <w:p w14:paraId="3FE0FC6A" w14:textId="490B2FBC" w:rsidR="00900DCA" w:rsidRDefault="0082406E" w:rsidP="00900DCA">
      <w:pPr>
        <w:pStyle w:val="Titre"/>
      </w:pPr>
      <w:r w:rsidRPr="001E4815">
        <w:t xml:space="preserve">Online Training </w:t>
      </w:r>
      <w:r w:rsidR="00AE5570">
        <w:t>on Sustainable Urban Design and Development, Indonesia</w:t>
      </w:r>
    </w:p>
    <w:p w14:paraId="35403BAF" w14:textId="77777777" w:rsidR="00AE5570" w:rsidRPr="00AE5570" w:rsidRDefault="00AE5570" w:rsidP="00AE5570">
      <w:pPr>
        <w:jc w:val="center"/>
        <w:rPr>
          <w:i/>
          <w:iCs/>
          <w:lang w:val="en-US" w:eastAsia="zh-CN"/>
        </w:rPr>
      </w:pPr>
      <w:r w:rsidRPr="00AE5570">
        <w:rPr>
          <w:i/>
          <w:iCs/>
          <w:lang w:val="en-US" w:eastAsia="zh-CN"/>
        </w:rPr>
        <w:t>– Programme for 22-23 July 2020 –</w:t>
      </w:r>
    </w:p>
    <w:p w14:paraId="05F65EDF" w14:textId="77777777" w:rsidR="00AF4890" w:rsidRDefault="00AF4890" w:rsidP="00AF713B">
      <w:pPr>
        <w:spacing w:before="100" w:beforeAutospacing="1" w:after="100" w:afterAutospacing="1" w:line="240" w:lineRule="auto"/>
        <w:jc w:val="both"/>
        <w:rPr>
          <w:rFonts w:eastAsia="Times New Roman" w:cs="Open Sans"/>
          <w:color w:val="262626"/>
          <w:lang w:eastAsia="zh-CN"/>
        </w:rPr>
      </w:pPr>
    </w:p>
    <w:p w14:paraId="616B52E7" w14:textId="407367E4" w:rsidR="001533F7" w:rsidRDefault="00AF4890" w:rsidP="00AF713B">
      <w:pPr>
        <w:spacing w:before="100" w:beforeAutospacing="1" w:after="100" w:afterAutospacing="1" w:line="240" w:lineRule="auto"/>
        <w:jc w:val="both"/>
        <w:rPr>
          <w:rFonts w:eastAsia="Times New Roman" w:cs="Open Sans"/>
          <w:color w:val="262626"/>
          <w:lang w:eastAsia="zh-CN"/>
        </w:rPr>
      </w:pPr>
      <w:r>
        <w:rPr>
          <w:rFonts w:eastAsia="Times New Roman" w:cs="Open Sans"/>
          <w:color w:val="262626"/>
          <w:lang w:eastAsia="zh-CN"/>
        </w:rPr>
        <w:t xml:space="preserve">In the framework of the CRIC project, it is foreseen that partners will develop trainings will highly specialized </w:t>
      </w:r>
      <w:r w:rsidR="001533F7">
        <w:rPr>
          <w:rFonts w:eastAsia="Times New Roman" w:cs="Open Sans"/>
          <w:color w:val="262626"/>
          <w:lang w:eastAsia="zh-CN"/>
        </w:rPr>
        <w:t>experts (providers)</w:t>
      </w:r>
      <w:r>
        <w:rPr>
          <w:rFonts w:eastAsia="Times New Roman" w:cs="Open Sans"/>
          <w:color w:val="262626"/>
          <w:lang w:eastAsia="zh-CN"/>
        </w:rPr>
        <w:t xml:space="preserve">. After the publication of a call, PILOT4DEV has subcontracted ISOCARP centre for urban Excellence to develop a training on sustainable urban development both for mayors and practitioners (our project’s audience). </w:t>
      </w:r>
      <w:r w:rsidR="00BF2DCE">
        <w:rPr>
          <w:rFonts w:eastAsia="Times New Roman" w:cs="Open Sans"/>
          <w:color w:val="262626"/>
          <w:lang w:eastAsia="zh-CN"/>
        </w:rPr>
        <w:t xml:space="preserve">This corresponds to activity 3.1. (output 1) in the project’s action plan. </w:t>
      </w:r>
      <w:r>
        <w:rPr>
          <w:rFonts w:eastAsia="Times New Roman" w:cs="Open Sans"/>
          <w:color w:val="262626"/>
          <w:lang w:eastAsia="zh-CN"/>
        </w:rPr>
        <w:t xml:space="preserve">The training will be organized </w:t>
      </w:r>
      <w:r w:rsidR="00C66F44">
        <w:rPr>
          <w:rFonts w:eastAsia="Times New Roman" w:cs="Open Sans"/>
          <w:color w:val="262626"/>
          <w:lang w:eastAsia="zh-CN"/>
        </w:rPr>
        <w:t>around</w:t>
      </w:r>
      <w:r>
        <w:rPr>
          <w:rFonts w:eastAsia="Times New Roman" w:cs="Open Sans"/>
          <w:color w:val="262626"/>
          <w:lang w:eastAsia="zh-CN"/>
        </w:rPr>
        <w:t xml:space="preserve"> </w:t>
      </w:r>
      <w:r w:rsidR="00C66F44">
        <w:rPr>
          <w:rFonts w:eastAsia="Times New Roman" w:cs="Open Sans"/>
          <w:color w:val="262626"/>
          <w:lang w:eastAsia="zh-CN"/>
        </w:rPr>
        <w:t>3</w:t>
      </w:r>
      <w:r>
        <w:rPr>
          <w:rFonts w:eastAsia="Times New Roman" w:cs="Open Sans"/>
          <w:color w:val="262626"/>
          <w:lang w:eastAsia="zh-CN"/>
        </w:rPr>
        <w:t xml:space="preserve"> different </w:t>
      </w:r>
      <w:r w:rsidR="000B6480">
        <w:rPr>
          <w:rFonts w:eastAsia="Times New Roman" w:cs="Open Sans"/>
          <w:color w:val="262626"/>
          <w:lang w:eastAsia="zh-CN"/>
        </w:rPr>
        <w:t>stages</w:t>
      </w:r>
      <w:r>
        <w:rPr>
          <w:rFonts w:eastAsia="Times New Roman" w:cs="Open Sans"/>
          <w:color w:val="262626"/>
          <w:lang w:eastAsia="zh-CN"/>
        </w:rPr>
        <w:t xml:space="preserve">: </w:t>
      </w:r>
    </w:p>
    <w:p w14:paraId="2E010E9C" w14:textId="3D141AB3" w:rsidR="001533F7" w:rsidRDefault="001533F7" w:rsidP="00AF713B">
      <w:pPr>
        <w:spacing w:before="100" w:beforeAutospacing="1" w:after="100" w:afterAutospacing="1" w:line="240" w:lineRule="auto"/>
        <w:jc w:val="both"/>
        <w:rPr>
          <w:rFonts w:eastAsia="Times New Roman" w:cs="Open Sans"/>
          <w:color w:val="262626"/>
          <w:lang w:eastAsia="zh-CN"/>
        </w:rPr>
      </w:pPr>
      <w:r>
        <w:rPr>
          <w:rFonts w:eastAsia="Times New Roman" w:cs="Open Sans"/>
          <w:color w:val="262626"/>
          <w:lang w:eastAsia="zh-CN"/>
        </w:rPr>
        <w:t xml:space="preserve">- </w:t>
      </w:r>
      <w:r w:rsidR="000B6480">
        <w:rPr>
          <w:rFonts w:eastAsia="Times New Roman" w:cs="Open Sans"/>
          <w:b/>
          <w:bCs/>
          <w:color w:val="262626"/>
          <w:lang w:eastAsia="zh-CN"/>
        </w:rPr>
        <w:t xml:space="preserve">Stage </w:t>
      </w:r>
      <w:r w:rsidRPr="00B00C00">
        <w:rPr>
          <w:rFonts w:eastAsia="Times New Roman" w:cs="Open Sans"/>
          <w:b/>
          <w:bCs/>
          <w:color w:val="262626"/>
          <w:lang w:eastAsia="zh-CN"/>
        </w:rPr>
        <w:t>1</w:t>
      </w:r>
      <w:r>
        <w:rPr>
          <w:rFonts w:eastAsia="Times New Roman" w:cs="Open Sans"/>
          <w:color w:val="262626"/>
          <w:lang w:eastAsia="zh-CN"/>
        </w:rPr>
        <w:t>:</w:t>
      </w:r>
      <w:r w:rsidR="00AF4890">
        <w:rPr>
          <w:rFonts w:eastAsia="Times New Roman" w:cs="Open Sans"/>
          <w:color w:val="262626"/>
          <w:lang w:eastAsia="zh-CN"/>
        </w:rPr>
        <w:t xml:space="preserve"> </w:t>
      </w:r>
      <w:r w:rsidR="00B00C00">
        <w:rPr>
          <w:rFonts w:eastAsia="Times New Roman" w:cs="Open Sans"/>
          <w:color w:val="262626"/>
          <w:lang w:eastAsia="zh-CN"/>
        </w:rPr>
        <w:t xml:space="preserve">The </w:t>
      </w:r>
      <w:r w:rsidR="00C66F44">
        <w:rPr>
          <w:rFonts w:eastAsia="Times New Roman" w:cs="Open Sans"/>
          <w:color w:val="262626"/>
          <w:lang w:eastAsia="zh-CN"/>
        </w:rPr>
        <w:t>content</w:t>
      </w:r>
      <w:r w:rsidR="00B00C00">
        <w:rPr>
          <w:rFonts w:eastAsia="Times New Roman" w:cs="Open Sans"/>
          <w:color w:val="262626"/>
          <w:lang w:eastAsia="zh-CN"/>
        </w:rPr>
        <w:t xml:space="preserve"> will be published</w:t>
      </w:r>
      <w:r w:rsidR="00C66F44">
        <w:rPr>
          <w:rFonts w:eastAsia="Times New Roman" w:cs="Open Sans"/>
          <w:color w:val="262626"/>
          <w:lang w:eastAsia="zh-CN"/>
        </w:rPr>
        <w:t xml:space="preserve"> on the project’s website (end of June 2020), </w:t>
      </w:r>
    </w:p>
    <w:p w14:paraId="0500E9FB" w14:textId="0135A37C" w:rsidR="00AF4890" w:rsidRDefault="001533F7" w:rsidP="00AF713B">
      <w:pPr>
        <w:spacing w:before="100" w:beforeAutospacing="1" w:after="100" w:afterAutospacing="1" w:line="240" w:lineRule="auto"/>
        <w:jc w:val="both"/>
        <w:rPr>
          <w:rFonts w:eastAsia="Times New Roman" w:cs="Open Sans"/>
          <w:color w:val="262626"/>
          <w:lang w:eastAsia="zh-CN"/>
        </w:rPr>
      </w:pPr>
      <w:r>
        <w:rPr>
          <w:rFonts w:eastAsia="Times New Roman" w:cs="Open Sans"/>
          <w:color w:val="262626"/>
          <w:lang w:eastAsia="zh-CN"/>
        </w:rPr>
        <w:t xml:space="preserve">- </w:t>
      </w:r>
      <w:r w:rsidR="000B6480">
        <w:rPr>
          <w:rFonts w:eastAsia="Times New Roman" w:cs="Open Sans"/>
          <w:b/>
          <w:bCs/>
          <w:color w:val="262626"/>
          <w:lang w:eastAsia="zh-CN"/>
        </w:rPr>
        <w:t>Stage</w:t>
      </w:r>
      <w:r w:rsidRPr="00B00C00">
        <w:rPr>
          <w:rFonts w:eastAsia="Times New Roman" w:cs="Open Sans"/>
          <w:b/>
          <w:bCs/>
          <w:color w:val="262626"/>
          <w:lang w:eastAsia="zh-CN"/>
        </w:rPr>
        <w:t xml:space="preserve"> 2</w:t>
      </w:r>
      <w:r w:rsidR="002327F5">
        <w:rPr>
          <w:rFonts w:eastAsia="Times New Roman" w:cs="Open Sans"/>
          <w:color w:val="262626"/>
          <w:lang w:eastAsia="zh-CN"/>
        </w:rPr>
        <w:t>:</w:t>
      </w:r>
      <w:r w:rsidR="00C66F44">
        <w:rPr>
          <w:rFonts w:eastAsia="Times New Roman" w:cs="Open Sans"/>
          <w:color w:val="262626"/>
          <w:lang w:eastAsia="zh-CN"/>
        </w:rPr>
        <w:t xml:space="preserve"> </w:t>
      </w:r>
      <w:r w:rsidR="00B00C00">
        <w:rPr>
          <w:rFonts w:eastAsia="Times New Roman" w:cs="Open Sans"/>
          <w:color w:val="262626"/>
          <w:lang w:eastAsia="zh-CN"/>
        </w:rPr>
        <w:t xml:space="preserve">An </w:t>
      </w:r>
      <w:r w:rsidR="002327F5">
        <w:rPr>
          <w:rFonts w:eastAsia="Times New Roman" w:cs="Open Sans"/>
          <w:color w:val="262626"/>
          <w:lang w:eastAsia="zh-CN"/>
        </w:rPr>
        <w:t>online training</w:t>
      </w:r>
      <w:r w:rsidR="00B00C00">
        <w:rPr>
          <w:rFonts w:eastAsia="Times New Roman" w:cs="Open Sans"/>
          <w:color w:val="262626"/>
          <w:lang w:eastAsia="zh-CN"/>
        </w:rPr>
        <w:t xml:space="preserve"> will be organized</w:t>
      </w:r>
      <w:r w:rsidR="002327F5">
        <w:rPr>
          <w:rFonts w:eastAsia="Times New Roman" w:cs="Open Sans"/>
          <w:color w:val="262626"/>
          <w:lang w:eastAsia="zh-CN"/>
        </w:rPr>
        <w:t xml:space="preserve"> on July 22</w:t>
      </w:r>
      <w:r w:rsidR="002327F5" w:rsidRPr="002327F5">
        <w:rPr>
          <w:rFonts w:eastAsia="Times New Roman" w:cs="Open Sans"/>
          <w:color w:val="262626"/>
          <w:vertAlign w:val="superscript"/>
          <w:lang w:eastAsia="zh-CN"/>
        </w:rPr>
        <w:t>nd</w:t>
      </w:r>
      <w:r w:rsidR="002327F5">
        <w:rPr>
          <w:rFonts w:eastAsia="Times New Roman" w:cs="Open Sans"/>
          <w:color w:val="262626"/>
          <w:lang w:eastAsia="zh-CN"/>
        </w:rPr>
        <w:t xml:space="preserve"> and 23</w:t>
      </w:r>
      <w:r w:rsidR="002327F5" w:rsidRPr="002327F5">
        <w:rPr>
          <w:rFonts w:eastAsia="Times New Roman" w:cs="Open Sans"/>
          <w:color w:val="262626"/>
          <w:vertAlign w:val="superscript"/>
          <w:lang w:eastAsia="zh-CN"/>
        </w:rPr>
        <w:t>rd</w:t>
      </w:r>
    </w:p>
    <w:p w14:paraId="06732E18" w14:textId="058B6D2B" w:rsidR="002327F5" w:rsidRDefault="002327F5" w:rsidP="00AF713B">
      <w:pPr>
        <w:spacing w:before="100" w:beforeAutospacing="1" w:after="100" w:afterAutospacing="1" w:line="240" w:lineRule="auto"/>
        <w:jc w:val="both"/>
        <w:rPr>
          <w:rFonts w:eastAsia="Times New Roman" w:cs="Open Sans"/>
          <w:color w:val="262626"/>
          <w:lang w:eastAsia="zh-CN"/>
        </w:rPr>
      </w:pPr>
      <w:r>
        <w:rPr>
          <w:rFonts w:eastAsia="Times New Roman" w:cs="Open Sans"/>
          <w:color w:val="262626"/>
          <w:lang w:eastAsia="zh-CN"/>
        </w:rPr>
        <w:t xml:space="preserve">- </w:t>
      </w:r>
      <w:r w:rsidR="000B6480">
        <w:rPr>
          <w:rFonts w:eastAsia="Times New Roman" w:cs="Open Sans"/>
          <w:b/>
          <w:bCs/>
          <w:color w:val="262626"/>
          <w:lang w:eastAsia="zh-CN"/>
        </w:rPr>
        <w:t>Stage</w:t>
      </w:r>
      <w:r w:rsidRPr="00B00C00">
        <w:rPr>
          <w:rFonts w:eastAsia="Times New Roman" w:cs="Open Sans"/>
          <w:b/>
          <w:bCs/>
          <w:color w:val="262626"/>
          <w:lang w:eastAsia="zh-CN"/>
        </w:rPr>
        <w:t xml:space="preserve"> 3</w:t>
      </w:r>
      <w:r>
        <w:rPr>
          <w:rFonts w:eastAsia="Times New Roman" w:cs="Open Sans"/>
          <w:color w:val="262626"/>
          <w:lang w:eastAsia="zh-CN"/>
        </w:rPr>
        <w:t xml:space="preserve">: will be the </w:t>
      </w:r>
      <w:r w:rsidR="001F4A48">
        <w:rPr>
          <w:rFonts w:eastAsia="Times New Roman" w:cs="Open Sans"/>
          <w:color w:val="262626"/>
          <w:lang w:eastAsia="zh-CN"/>
        </w:rPr>
        <w:t>on-site</w:t>
      </w:r>
      <w:r>
        <w:rPr>
          <w:rFonts w:eastAsia="Times New Roman" w:cs="Open Sans"/>
          <w:color w:val="262626"/>
          <w:lang w:eastAsia="zh-CN"/>
        </w:rPr>
        <w:t xml:space="preserve"> training in </w:t>
      </w:r>
      <w:proofErr w:type="spellStart"/>
      <w:r>
        <w:rPr>
          <w:rFonts w:eastAsia="Times New Roman" w:cs="Open Sans"/>
          <w:color w:val="262626"/>
          <w:lang w:eastAsia="zh-CN"/>
        </w:rPr>
        <w:t>Samarinda</w:t>
      </w:r>
      <w:proofErr w:type="spellEnd"/>
      <w:r>
        <w:rPr>
          <w:rFonts w:eastAsia="Times New Roman" w:cs="Open Sans"/>
          <w:color w:val="262626"/>
          <w:lang w:eastAsia="zh-CN"/>
        </w:rPr>
        <w:t xml:space="preserve"> the last week of January 2021. </w:t>
      </w:r>
    </w:p>
    <w:p w14:paraId="4315AB3F" w14:textId="5C3C4149" w:rsidR="00B00C00" w:rsidRDefault="00E23E1B" w:rsidP="00AF713B">
      <w:pPr>
        <w:spacing w:before="100" w:beforeAutospacing="1" w:after="100" w:afterAutospacing="1" w:line="240" w:lineRule="auto"/>
        <w:jc w:val="both"/>
        <w:rPr>
          <w:rFonts w:eastAsia="Times New Roman" w:cs="Open Sans"/>
          <w:color w:val="262626"/>
          <w:lang w:eastAsia="zh-CN"/>
        </w:rPr>
      </w:pPr>
      <w:r>
        <w:rPr>
          <w:rFonts w:eastAsia="Times New Roman" w:cs="Open Sans"/>
          <w:b/>
          <w:bCs/>
          <w:color w:val="262626"/>
          <w:lang w:eastAsia="zh-CN"/>
        </w:rPr>
        <w:t>For more</w:t>
      </w:r>
      <w:r w:rsidR="00B00C00" w:rsidRPr="00E23E1B">
        <w:rPr>
          <w:rFonts w:eastAsia="Times New Roman" w:cs="Open Sans"/>
          <w:b/>
          <w:bCs/>
          <w:color w:val="262626"/>
          <w:lang w:eastAsia="zh-CN"/>
        </w:rPr>
        <w:t xml:space="preserve"> information</w:t>
      </w:r>
      <w:r>
        <w:rPr>
          <w:rFonts w:eastAsia="Times New Roman" w:cs="Open Sans"/>
          <w:color w:val="262626"/>
          <w:lang w:eastAsia="zh-CN"/>
        </w:rPr>
        <w:t xml:space="preserve">: </w:t>
      </w:r>
      <w:r w:rsidR="00B00C00">
        <w:rPr>
          <w:rFonts w:eastAsia="Times New Roman" w:cs="Open Sans"/>
          <w:color w:val="262626"/>
          <w:lang w:eastAsia="zh-CN"/>
        </w:rPr>
        <w:t xml:space="preserve">please contact </w:t>
      </w:r>
      <w:r w:rsidR="000914F4">
        <w:rPr>
          <w:rFonts w:eastAsia="Times New Roman" w:cs="Open Sans"/>
          <w:color w:val="262626"/>
          <w:lang w:eastAsia="zh-CN"/>
        </w:rPr>
        <w:t xml:space="preserve">Pascaline </w:t>
      </w:r>
      <w:proofErr w:type="spellStart"/>
      <w:r w:rsidR="000914F4">
        <w:rPr>
          <w:rFonts w:eastAsia="Times New Roman" w:cs="Open Sans"/>
          <w:color w:val="262626"/>
          <w:lang w:eastAsia="zh-CN"/>
        </w:rPr>
        <w:t>Gaborit</w:t>
      </w:r>
      <w:proofErr w:type="spellEnd"/>
      <w:r w:rsidR="000914F4">
        <w:rPr>
          <w:rFonts w:eastAsia="Times New Roman" w:cs="Open Sans"/>
          <w:color w:val="262626"/>
          <w:lang w:eastAsia="zh-CN"/>
        </w:rPr>
        <w:t xml:space="preserve"> /Pilot4dev </w:t>
      </w:r>
      <w:hyperlink r:id="rId11" w:history="1">
        <w:r w:rsidR="000914F4" w:rsidRPr="0036442A">
          <w:rPr>
            <w:rStyle w:val="Lienhypertexte"/>
            <w:rFonts w:eastAsia="Times New Roman" w:cs="Open Sans"/>
            <w:lang w:eastAsia="zh-CN"/>
          </w:rPr>
          <w:t>pascaline.gaborit@pilot4dev.com</w:t>
        </w:r>
      </w:hyperlink>
      <w:r w:rsidR="00B00C00">
        <w:rPr>
          <w:rFonts w:eastAsia="Times New Roman" w:cs="Open Sans"/>
          <w:color w:val="262626"/>
          <w:lang w:eastAsia="zh-CN"/>
        </w:rPr>
        <w:t xml:space="preserve"> and </w:t>
      </w:r>
      <w:r w:rsidR="000914F4">
        <w:rPr>
          <w:rFonts w:eastAsia="Times New Roman" w:cs="Open Sans"/>
          <w:color w:val="262626"/>
          <w:lang w:eastAsia="zh-CN"/>
        </w:rPr>
        <w:t xml:space="preserve">Didier Van </w:t>
      </w:r>
      <w:proofErr w:type="spellStart"/>
      <w:r w:rsidR="000914F4">
        <w:rPr>
          <w:rFonts w:eastAsia="Times New Roman" w:cs="Open Sans"/>
          <w:color w:val="262626"/>
          <w:lang w:eastAsia="zh-CN"/>
        </w:rPr>
        <w:t>Cutsem</w:t>
      </w:r>
      <w:proofErr w:type="spellEnd"/>
      <w:r w:rsidR="000914F4">
        <w:rPr>
          <w:rFonts w:eastAsia="Times New Roman" w:cs="Open Sans"/>
          <w:color w:val="262626"/>
          <w:lang w:eastAsia="zh-CN"/>
        </w:rPr>
        <w:t xml:space="preserve">/ ISOCARP </w:t>
      </w:r>
      <w:hyperlink r:id="rId12" w:history="1">
        <w:r w:rsidRPr="0036442A">
          <w:rPr>
            <w:rStyle w:val="Lienhypertexte"/>
            <w:rFonts w:eastAsia="Times New Roman" w:cs="Open Sans"/>
            <w:lang w:eastAsia="zh-CN"/>
          </w:rPr>
          <w:t>vancutsem@isocarp-institute.org</w:t>
        </w:r>
      </w:hyperlink>
      <w:r>
        <w:rPr>
          <w:rFonts w:eastAsia="Times New Roman" w:cs="Open Sans"/>
          <w:color w:val="262626"/>
          <w:lang w:eastAsia="zh-CN"/>
        </w:rPr>
        <w:t xml:space="preserve"> </w:t>
      </w:r>
    </w:p>
    <w:p w14:paraId="77048E57" w14:textId="3802D151" w:rsidR="004A616A" w:rsidRPr="004A616A" w:rsidRDefault="004A616A" w:rsidP="004A616A">
      <w:pPr>
        <w:spacing w:before="100" w:beforeAutospacing="1" w:after="100" w:afterAutospacing="1" w:line="240" w:lineRule="auto"/>
        <w:jc w:val="both"/>
        <w:rPr>
          <w:rFonts w:eastAsia="Times New Roman" w:cs="Open Sans"/>
          <w:color w:val="262626"/>
          <w:lang w:eastAsia="zh-CN"/>
        </w:rPr>
      </w:pPr>
      <w:bookmarkStart w:id="0" w:name="_Hlk37830012"/>
      <w:r w:rsidRPr="004A616A">
        <w:rPr>
          <w:rFonts w:eastAsia="Times New Roman" w:cs="Open Sans"/>
          <w:color w:val="262626"/>
          <w:lang w:val="en-US" w:eastAsia="zh-CN"/>
        </w:rPr>
        <w:t>In urban areas, hundreds of millions of people in poorer urban areas are hit by pockets of deprivation, when not lack of basic infrastructure (such as water and sanitation). Problems will worsen when the most fragile territories will be affected by climate change hazards such as: rising sea levels, flooding, landslides, toxic peaks of air pollution, typhoons alerts, storms, or periods of more extreme heats and droughts.</w:t>
      </w:r>
    </w:p>
    <w:p w14:paraId="0F10A007" w14:textId="3A388871" w:rsidR="004A616A" w:rsidRPr="004A616A" w:rsidRDefault="004A616A" w:rsidP="004A616A">
      <w:pPr>
        <w:spacing w:before="100" w:beforeAutospacing="1" w:after="100" w:afterAutospacing="1" w:line="240" w:lineRule="auto"/>
        <w:jc w:val="both"/>
        <w:rPr>
          <w:rFonts w:eastAsia="Times New Roman" w:cs="Open Sans"/>
          <w:color w:val="262626"/>
          <w:lang w:eastAsia="zh-CN"/>
        </w:rPr>
      </w:pPr>
      <w:r w:rsidRPr="004A616A">
        <w:rPr>
          <w:rFonts w:eastAsia="Times New Roman" w:cs="Open Sans"/>
          <w:color w:val="262626"/>
          <w:lang w:eastAsia="zh-CN"/>
        </w:rPr>
        <w:t xml:space="preserve">CRIC (Climate Resilience and Inclusive City) is a 5 (five) year project funded by the European Union (EU) and carried out by United Cities and Local Governments Asia Pacific (UCLG ASPAC) in partnership with international development partners from Europe (ACR+, </w:t>
      </w:r>
      <w:proofErr w:type="spellStart"/>
      <w:r w:rsidRPr="004A616A">
        <w:rPr>
          <w:rFonts w:eastAsia="Times New Roman" w:cs="Open Sans"/>
          <w:color w:val="262626"/>
          <w:lang w:eastAsia="zh-CN"/>
        </w:rPr>
        <w:t>Ecolise</w:t>
      </w:r>
      <w:proofErr w:type="spellEnd"/>
      <w:r w:rsidRPr="004A616A">
        <w:rPr>
          <w:rFonts w:eastAsia="Times New Roman" w:cs="Open Sans"/>
          <w:color w:val="262626"/>
          <w:lang w:eastAsia="zh-CN"/>
        </w:rPr>
        <w:t xml:space="preserve">, </w:t>
      </w:r>
      <w:hyperlink r:id="rId13" w:history="1">
        <w:r w:rsidRPr="004A616A">
          <w:rPr>
            <w:rStyle w:val="Lienhypertexte"/>
            <w:rFonts w:eastAsia="Times New Roman" w:cs="Open Sans"/>
            <w:lang w:eastAsia="zh-CN"/>
          </w:rPr>
          <w:t>Pilot4Dev</w:t>
        </w:r>
      </w:hyperlink>
      <w:r w:rsidRPr="004A616A">
        <w:rPr>
          <w:rFonts w:eastAsia="Times New Roman" w:cs="Open Sans"/>
          <w:color w:val="262626"/>
          <w:lang w:eastAsia="zh-CN"/>
        </w:rPr>
        <w:t xml:space="preserve">, </w:t>
      </w:r>
      <w:proofErr w:type="spellStart"/>
      <w:r w:rsidRPr="004A616A">
        <w:rPr>
          <w:rFonts w:eastAsia="Times New Roman" w:cs="Open Sans"/>
          <w:color w:val="262626"/>
          <w:lang w:eastAsia="zh-CN"/>
        </w:rPr>
        <w:t>Universit</w:t>
      </w:r>
      <w:r w:rsidR="00DD6A43">
        <w:rPr>
          <w:rFonts w:eastAsia="Times New Roman" w:cs="Open Sans"/>
          <w:color w:val="262626"/>
          <w:lang w:eastAsia="zh-CN"/>
        </w:rPr>
        <w:t>é</w:t>
      </w:r>
      <w:proofErr w:type="spellEnd"/>
      <w:r w:rsidRPr="004A616A">
        <w:rPr>
          <w:rFonts w:eastAsia="Times New Roman" w:cs="Open Sans"/>
          <w:color w:val="262626"/>
          <w:lang w:eastAsia="zh-CN"/>
        </w:rPr>
        <w:t xml:space="preserve"> Gustave Eiffel) and Asia (All India Institute of Local Self-Government). The project aims at bringing efficient and sustainable impacts to the target groups to develop climate resilience and inclusive cities, which the main results will be the improvement of good governance, climate resilience, climate adaptation/mitigation and the development of early warning systems.</w:t>
      </w:r>
      <w:bookmarkEnd w:id="0"/>
    </w:p>
    <w:p w14:paraId="0BD7D3A9" w14:textId="77777777" w:rsidR="004A616A" w:rsidRPr="004A616A" w:rsidRDefault="004A616A" w:rsidP="004A616A">
      <w:pPr>
        <w:spacing w:before="100" w:beforeAutospacing="1" w:after="100" w:afterAutospacing="1" w:line="240" w:lineRule="auto"/>
        <w:jc w:val="both"/>
        <w:rPr>
          <w:rFonts w:eastAsia="Times New Roman" w:cs="Open Sans"/>
          <w:color w:val="262626"/>
          <w:lang w:eastAsia="zh-CN"/>
        </w:rPr>
      </w:pPr>
      <w:r w:rsidRPr="004A616A">
        <w:rPr>
          <w:rFonts w:eastAsia="Times New Roman" w:cs="Open Sans"/>
          <w:color w:val="262626"/>
          <w:lang w:eastAsia="zh-CN"/>
        </w:rPr>
        <w:t xml:space="preserve">CRIC Project will support cities to determine and prepare their sustainable and resilient development plan, in particular strengthen good governance practices; speed up climate mitigation and adaptation action through a better understanding of local resources and the empowerment of people; social cohesiveness, inclusive, prosperity and innovation cities; as well as resilience and actions for the environment. CRIC will bring benefit to the city through knowledge exchange and joint trainings among local governments from the Europe, South Asia (India, Nepal, Bangladesh) and Southeast Asia (Malaysia, Vietnam, Philippines, </w:t>
      </w:r>
      <w:r w:rsidRPr="004A616A">
        <w:rPr>
          <w:rFonts w:eastAsia="Times New Roman" w:cs="Open Sans"/>
          <w:color w:val="262626"/>
          <w:lang w:eastAsia="zh-CN"/>
        </w:rPr>
        <w:lastRenderedPageBreak/>
        <w:t xml:space="preserve">Thailand). The project fully meets the specific objectives; to improve resilience and greening of cities, urban governance, to ensure social inclusiveness of cities, and to improve prosperity and innovation in cities. </w:t>
      </w:r>
    </w:p>
    <w:p w14:paraId="202C0472" w14:textId="53B35B16" w:rsidR="001F4A48" w:rsidRDefault="001F4A48" w:rsidP="00AF713B">
      <w:pPr>
        <w:spacing w:before="100" w:beforeAutospacing="1" w:after="100" w:afterAutospacing="1" w:line="240" w:lineRule="auto"/>
        <w:jc w:val="both"/>
        <w:rPr>
          <w:rFonts w:eastAsia="Times New Roman" w:cs="Open Sans"/>
          <w:color w:val="262626"/>
          <w:lang w:eastAsia="zh-CN"/>
        </w:rPr>
      </w:pPr>
    </w:p>
    <w:p w14:paraId="7C3E85DB" w14:textId="57A23610" w:rsidR="0082406E" w:rsidRPr="0082406E" w:rsidRDefault="0082406E" w:rsidP="00AF713B">
      <w:pPr>
        <w:spacing w:before="100" w:beforeAutospacing="1" w:after="100" w:afterAutospacing="1" w:line="240" w:lineRule="auto"/>
        <w:jc w:val="both"/>
        <w:rPr>
          <w:rFonts w:eastAsia="Times New Roman" w:cs="Open Sans"/>
          <w:sz w:val="24"/>
          <w:szCs w:val="24"/>
          <w:lang w:eastAsia="zh-CN"/>
        </w:rPr>
      </w:pPr>
      <w:r w:rsidRPr="0082406E">
        <w:rPr>
          <w:rFonts w:eastAsia="Times New Roman" w:cs="Open Sans"/>
          <w:color w:val="262626"/>
          <w:lang w:eastAsia="zh-CN"/>
        </w:rPr>
        <w:t>The training focusses on four themes</w:t>
      </w:r>
      <w:r w:rsidR="001E4815">
        <w:rPr>
          <w:rFonts w:eastAsia="Times New Roman" w:cs="Open Sans"/>
          <w:color w:val="262626"/>
          <w:lang w:eastAsia="zh-CN"/>
        </w:rPr>
        <w:t>,</w:t>
      </w:r>
      <w:r w:rsidRPr="0082406E">
        <w:rPr>
          <w:rFonts w:eastAsia="Times New Roman" w:cs="Open Sans"/>
          <w:color w:val="262626"/>
          <w:lang w:eastAsia="zh-CN"/>
        </w:rPr>
        <w:t xml:space="preserve"> localise</w:t>
      </w:r>
      <w:r w:rsidR="001E4815">
        <w:rPr>
          <w:rFonts w:eastAsia="Times New Roman" w:cs="Open Sans"/>
          <w:color w:val="262626"/>
          <w:lang w:eastAsia="zh-CN"/>
        </w:rPr>
        <w:t xml:space="preserve">d </w:t>
      </w:r>
      <w:r w:rsidRPr="0082406E">
        <w:rPr>
          <w:rFonts w:eastAsia="Times New Roman" w:cs="Open Sans"/>
          <w:color w:val="262626"/>
          <w:lang w:eastAsia="zh-CN"/>
        </w:rPr>
        <w:t xml:space="preserve">in the Indonesian context. The </w:t>
      </w:r>
      <w:r w:rsidRPr="001E4815">
        <w:rPr>
          <w:rFonts w:eastAsia="Times New Roman" w:cs="Open Sans"/>
          <w:color w:val="262626"/>
          <w:lang w:eastAsia="zh-CN"/>
        </w:rPr>
        <w:t xml:space="preserve">supporting </w:t>
      </w:r>
      <w:r w:rsidRPr="0082406E">
        <w:rPr>
          <w:rFonts w:eastAsia="Times New Roman" w:cs="Open Sans"/>
          <w:color w:val="262626"/>
          <w:lang w:eastAsia="zh-CN"/>
        </w:rPr>
        <w:t xml:space="preserve">materials consist of case studies and best practices, further readings, and references to other interactive media. Additional to the overall themes, current global planning concepts and approaches are covered. These include the Sustainable Development Goals (SDGs), in particular SDG 11, the New Urban Agenda (NUA), Sustainable Urban Development (SUD), Transit-Oriented Development (TOD), human-centred design, metropolitan/territorial planning, as well as socially inclusive planning. Furthermore, the training will cover planning across scales, planning across disciplines/sectors, planning for the poor/for informality, and discuss how to link different planning bodies. </w:t>
      </w:r>
    </w:p>
    <w:p w14:paraId="05A2283C" w14:textId="77777777" w:rsidR="00900DCA" w:rsidRPr="001E4815" w:rsidRDefault="0082406E" w:rsidP="00AF713B">
      <w:pPr>
        <w:spacing w:before="100" w:beforeAutospacing="1" w:after="100" w:afterAutospacing="1" w:line="240" w:lineRule="auto"/>
        <w:jc w:val="both"/>
        <w:rPr>
          <w:rFonts w:eastAsia="Times New Roman" w:cs="Open Sans"/>
          <w:color w:val="262626"/>
          <w:lang w:eastAsia="zh-CN"/>
        </w:rPr>
      </w:pPr>
      <w:r w:rsidRPr="0082406E">
        <w:rPr>
          <w:rFonts w:eastAsia="Times New Roman" w:cs="Open Sans"/>
          <w:color w:val="262626"/>
          <w:lang w:eastAsia="zh-CN"/>
        </w:rPr>
        <w:t>These topics will be complemented with viable approaches and tools, such as vision</w:t>
      </w:r>
      <w:r w:rsidR="001E4815">
        <w:rPr>
          <w:rFonts w:eastAsia="Times New Roman" w:cs="Open Sans"/>
          <w:color w:val="262626"/>
          <w:lang w:eastAsia="zh-CN"/>
        </w:rPr>
        <w:t>ing</w:t>
      </w:r>
      <w:r w:rsidRPr="0082406E">
        <w:rPr>
          <w:rFonts w:eastAsia="Times New Roman" w:cs="Open Sans"/>
          <w:color w:val="262626"/>
          <w:lang w:eastAsia="zh-CN"/>
        </w:rPr>
        <w:t xml:space="preserve">, action planning, monitoring and assessment approaches, </w:t>
      </w:r>
      <w:r w:rsidR="001E4815">
        <w:rPr>
          <w:rFonts w:eastAsia="Times New Roman" w:cs="Open Sans"/>
          <w:color w:val="262626"/>
          <w:lang w:eastAsia="zh-CN"/>
        </w:rPr>
        <w:t xml:space="preserve">and </w:t>
      </w:r>
      <w:r w:rsidRPr="0082406E">
        <w:rPr>
          <w:rFonts w:eastAsia="Times New Roman" w:cs="Open Sans"/>
          <w:color w:val="262626"/>
          <w:lang w:eastAsia="zh-CN"/>
        </w:rPr>
        <w:t>digital tools</w:t>
      </w:r>
      <w:r w:rsidR="001E4815">
        <w:rPr>
          <w:rFonts w:eastAsia="Times New Roman" w:cs="Open Sans"/>
          <w:color w:val="262626"/>
          <w:lang w:eastAsia="zh-CN"/>
        </w:rPr>
        <w:t xml:space="preserve">, as well as </w:t>
      </w:r>
      <w:r w:rsidRPr="0082406E">
        <w:rPr>
          <w:rFonts w:eastAsia="Times New Roman" w:cs="Open Sans"/>
          <w:color w:val="262626"/>
          <w:lang w:eastAsia="zh-CN"/>
        </w:rPr>
        <w:t xml:space="preserve">what suitable planning and </w:t>
      </w:r>
      <w:r w:rsidR="001E4815">
        <w:rPr>
          <w:rFonts w:eastAsia="Times New Roman" w:cs="Open Sans"/>
          <w:color w:val="262626"/>
          <w:lang w:eastAsia="zh-CN"/>
        </w:rPr>
        <w:t xml:space="preserve">its </w:t>
      </w:r>
      <w:r w:rsidRPr="0082406E">
        <w:rPr>
          <w:rFonts w:eastAsia="Times New Roman" w:cs="Open Sans"/>
          <w:color w:val="262626"/>
          <w:lang w:eastAsia="zh-CN"/>
        </w:rPr>
        <w:t xml:space="preserve">elements </w:t>
      </w:r>
      <w:r w:rsidR="001E4815">
        <w:rPr>
          <w:rFonts w:eastAsia="Times New Roman" w:cs="Open Sans"/>
          <w:color w:val="262626"/>
          <w:lang w:eastAsia="zh-CN"/>
        </w:rPr>
        <w:t xml:space="preserve">can be in </w:t>
      </w:r>
      <w:r w:rsidRPr="0082406E">
        <w:rPr>
          <w:rFonts w:eastAsia="Times New Roman" w:cs="Open Sans"/>
          <w:color w:val="262626"/>
          <w:lang w:eastAsia="zh-CN"/>
        </w:rPr>
        <w:t xml:space="preserve">various contexts. </w:t>
      </w:r>
    </w:p>
    <w:p w14:paraId="38EE3B12" w14:textId="77777777" w:rsidR="0082406E" w:rsidRPr="001E4815" w:rsidRDefault="0082406E" w:rsidP="00AF713B">
      <w:pPr>
        <w:spacing w:before="100" w:beforeAutospacing="1" w:after="100" w:afterAutospacing="1" w:line="240" w:lineRule="auto"/>
        <w:jc w:val="both"/>
        <w:rPr>
          <w:rFonts w:eastAsia="Times New Roman" w:cs="Open Sans"/>
          <w:b/>
          <w:bCs/>
          <w:color w:val="E96233"/>
          <w:lang w:eastAsia="zh-CN"/>
        </w:rPr>
      </w:pPr>
      <w:r w:rsidRPr="001E4815">
        <w:rPr>
          <w:rFonts w:eastAsia="Times New Roman" w:cs="Open Sans"/>
          <w:b/>
          <w:bCs/>
          <w:color w:val="E96233"/>
          <w:lang w:eastAsia="zh-CN"/>
        </w:rPr>
        <w:t>Programme</w:t>
      </w:r>
      <w:r w:rsidR="001E4815" w:rsidRPr="001E4815">
        <w:rPr>
          <w:rFonts w:eastAsia="Times New Roman" w:cs="Open Sans"/>
          <w:b/>
          <w:bCs/>
          <w:color w:val="E96233"/>
          <w:lang w:eastAsia="zh-CN"/>
        </w:rPr>
        <w:br/>
      </w:r>
      <w:r w:rsidRPr="001E4815">
        <w:rPr>
          <w:rFonts w:eastAsia="Times New Roman" w:cs="Open Sans"/>
          <w:color w:val="262626"/>
          <w:lang w:eastAsia="zh-CN"/>
        </w:rPr>
        <w:t>The training is organised into four core and two supporting modules spread over two days.</w:t>
      </w:r>
      <w:r w:rsidRPr="001E4815">
        <w:rPr>
          <w:rStyle w:val="eop"/>
          <w:rFonts w:cs="Open Sans"/>
        </w:rPr>
        <w:t> </w:t>
      </w:r>
    </w:p>
    <w:p w14:paraId="265D0100" w14:textId="77777777" w:rsidR="0082406E" w:rsidRPr="001E4815" w:rsidRDefault="0082406E" w:rsidP="0082406E">
      <w:pPr>
        <w:pStyle w:val="paragraph"/>
        <w:spacing w:before="0" w:beforeAutospacing="0" w:after="0" w:afterAutospacing="0"/>
        <w:textAlignment w:val="baseline"/>
        <w:rPr>
          <w:rFonts w:ascii="Open Sans" w:hAnsi="Open Sans" w:cs="Open Sans"/>
          <w:color w:val="E96233"/>
          <w:sz w:val="22"/>
          <w:szCs w:val="22"/>
        </w:rPr>
      </w:pPr>
      <w:r w:rsidRPr="001E4815">
        <w:rPr>
          <w:rStyle w:val="normaltextrun"/>
          <w:rFonts w:ascii="Open Sans" w:hAnsi="Open Sans" w:cs="Open Sans"/>
          <w:b/>
          <w:bCs/>
          <w:color w:val="E96233"/>
          <w:sz w:val="22"/>
          <w:szCs w:val="22"/>
        </w:rPr>
        <w:t>Wednesday, 22 July 2020</w:t>
      </w:r>
      <w:r w:rsidRPr="001E4815">
        <w:rPr>
          <w:rStyle w:val="eop"/>
          <w:rFonts w:ascii="Open Sans" w:hAnsi="Open Sans" w:cs="Open Sans"/>
          <w:color w:val="E96233"/>
          <w:sz w:val="22"/>
          <w:szCs w:val="22"/>
        </w:rPr>
        <w:t> </w:t>
      </w:r>
    </w:p>
    <w:p w14:paraId="58FC2036" w14:textId="77777777" w:rsidR="0082406E" w:rsidRPr="001E4815" w:rsidRDefault="0082406E" w:rsidP="0082406E">
      <w:pPr>
        <w:pStyle w:val="paragraph"/>
        <w:spacing w:before="0" w:beforeAutospacing="0" w:after="0" w:afterAutospacing="0"/>
        <w:textAlignment w:val="baseline"/>
        <w:rPr>
          <w:rStyle w:val="eop"/>
          <w:rFonts w:ascii="Open Sans" w:hAnsi="Open Sans" w:cs="Open Sans"/>
          <w:sz w:val="22"/>
          <w:szCs w:val="22"/>
        </w:rPr>
      </w:pPr>
      <w:r w:rsidRPr="001E4815">
        <w:rPr>
          <w:rStyle w:val="normaltextrun"/>
          <w:rFonts w:ascii="Open Sans" w:hAnsi="Open Sans" w:cs="Open Sans"/>
          <w:b/>
          <w:bCs/>
          <w:sz w:val="22"/>
          <w:szCs w:val="22"/>
        </w:rPr>
        <w:t>Introduction</w:t>
      </w:r>
      <w:r w:rsidRPr="001E4815">
        <w:rPr>
          <w:rStyle w:val="eop"/>
          <w:rFonts w:ascii="Open Sans" w:hAnsi="Open Sans" w:cs="Open Sans"/>
          <w:b/>
          <w:bCs/>
          <w:sz w:val="22"/>
          <w:szCs w:val="22"/>
        </w:rPr>
        <w:t> </w:t>
      </w:r>
      <w:r w:rsidR="001E4815">
        <w:rPr>
          <w:rStyle w:val="eop"/>
          <w:rFonts w:ascii="Open Sans" w:hAnsi="Open Sans" w:cs="Open Sans"/>
          <w:b/>
          <w:bCs/>
          <w:sz w:val="22"/>
          <w:szCs w:val="22"/>
        </w:rPr>
        <w:t>| </w:t>
      </w:r>
      <w:r w:rsidR="001E4815" w:rsidRPr="001E4815">
        <w:rPr>
          <w:rStyle w:val="normaltextrun"/>
          <w:rFonts w:ascii="Open Sans" w:hAnsi="Open Sans" w:cs="Open Sans"/>
          <w:sz w:val="22"/>
          <w:szCs w:val="22"/>
        </w:rPr>
        <w:t>8-</w:t>
      </w:r>
      <w:r w:rsidR="00A8545F">
        <w:rPr>
          <w:rStyle w:val="normaltextrun"/>
          <w:rFonts w:ascii="Open Sans" w:hAnsi="Open Sans" w:cs="Open Sans"/>
          <w:sz w:val="22"/>
          <w:szCs w:val="22"/>
        </w:rPr>
        <w:t>8</w:t>
      </w:r>
      <w:r w:rsidR="001E4815" w:rsidRPr="001E4815">
        <w:rPr>
          <w:rStyle w:val="normaltextrun"/>
          <w:rFonts w:ascii="Open Sans" w:hAnsi="Open Sans" w:cs="Open Sans"/>
          <w:sz w:val="22"/>
          <w:szCs w:val="22"/>
        </w:rPr>
        <w:t>:</w:t>
      </w:r>
      <w:r w:rsidR="00A8545F">
        <w:rPr>
          <w:rStyle w:val="normaltextrun"/>
          <w:rFonts w:ascii="Open Sans" w:hAnsi="Open Sans" w:cs="Open Sans"/>
          <w:sz w:val="22"/>
          <w:szCs w:val="22"/>
        </w:rPr>
        <w:t>3</w:t>
      </w:r>
      <w:r w:rsidR="001E4815" w:rsidRPr="001E4815">
        <w:rPr>
          <w:rStyle w:val="normaltextrun"/>
          <w:rFonts w:ascii="Open Sans" w:hAnsi="Open Sans" w:cs="Open Sans"/>
          <w:sz w:val="22"/>
          <w:szCs w:val="22"/>
        </w:rPr>
        <w:t>0</w:t>
      </w:r>
      <w:r w:rsidR="001E4815" w:rsidRPr="001E4815">
        <w:rPr>
          <w:rStyle w:val="apple-converted-space"/>
          <w:rFonts w:ascii="Open Sans" w:hAnsi="Open Sans" w:cs="Open Sans"/>
          <w:sz w:val="22"/>
          <w:szCs w:val="22"/>
        </w:rPr>
        <w:t> </w:t>
      </w:r>
      <w:r w:rsidR="001E4815" w:rsidRPr="001E4815">
        <w:rPr>
          <w:rStyle w:val="normaltextrun"/>
          <w:rFonts w:ascii="Open Sans" w:hAnsi="Open Sans" w:cs="Open Sans"/>
          <w:sz w:val="22"/>
          <w:szCs w:val="22"/>
        </w:rPr>
        <w:t>CEST</w:t>
      </w:r>
      <w:r w:rsidR="001E4815" w:rsidRPr="001E4815">
        <w:rPr>
          <w:rStyle w:val="apple-converted-space"/>
          <w:rFonts w:ascii="Open Sans" w:hAnsi="Open Sans" w:cs="Open Sans"/>
          <w:sz w:val="22"/>
          <w:szCs w:val="22"/>
        </w:rPr>
        <w:t> </w:t>
      </w:r>
      <w:r w:rsidR="001E4815" w:rsidRPr="001E4815">
        <w:rPr>
          <w:rStyle w:val="normaltextrun"/>
          <w:rFonts w:ascii="Open Sans" w:hAnsi="Open Sans" w:cs="Open Sans"/>
          <w:sz w:val="22"/>
          <w:szCs w:val="22"/>
        </w:rPr>
        <w:t>(13-</w:t>
      </w:r>
      <w:r w:rsidR="00ED1F53">
        <w:rPr>
          <w:rStyle w:val="normaltextrun"/>
          <w:rFonts w:ascii="Open Sans" w:hAnsi="Open Sans" w:cs="Open Sans"/>
          <w:sz w:val="22"/>
          <w:szCs w:val="22"/>
        </w:rPr>
        <w:t>13:30</w:t>
      </w:r>
      <w:r w:rsidR="001E4815" w:rsidRPr="001E4815">
        <w:rPr>
          <w:rStyle w:val="apple-converted-space"/>
          <w:rFonts w:ascii="Open Sans" w:hAnsi="Open Sans" w:cs="Open Sans"/>
          <w:sz w:val="22"/>
          <w:szCs w:val="22"/>
        </w:rPr>
        <w:t> </w:t>
      </w:r>
      <w:r w:rsidR="001E4815" w:rsidRPr="001E4815">
        <w:rPr>
          <w:rStyle w:val="normaltextrun"/>
          <w:rFonts w:ascii="Open Sans" w:hAnsi="Open Sans" w:cs="Open Sans"/>
          <w:sz w:val="22"/>
          <w:szCs w:val="22"/>
        </w:rPr>
        <w:t>GMT+7)</w:t>
      </w:r>
    </w:p>
    <w:p w14:paraId="5B6C8ED5" w14:textId="77777777" w:rsidR="001E4815" w:rsidRPr="001E4815" w:rsidRDefault="001E4815" w:rsidP="001E4815">
      <w:pPr>
        <w:pStyle w:val="paragraph"/>
        <w:numPr>
          <w:ilvl w:val="0"/>
          <w:numId w:val="12"/>
        </w:numPr>
        <w:spacing w:before="0" w:beforeAutospacing="0" w:after="0" w:afterAutospacing="0"/>
        <w:textAlignment w:val="baseline"/>
        <w:rPr>
          <w:rFonts w:ascii="Open Sans" w:hAnsi="Open Sans" w:cs="Open Sans"/>
          <w:sz w:val="22"/>
          <w:szCs w:val="22"/>
        </w:rPr>
      </w:pPr>
      <w:r w:rsidRPr="001E4815">
        <w:rPr>
          <w:rFonts w:ascii="Open Sans" w:hAnsi="Open Sans" w:cs="Open Sans"/>
          <w:sz w:val="22"/>
          <w:szCs w:val="22"/>
        </w:rPr>
        <w:t xml:space="preserve">Introduction of </w:t>
      </w:r>
      <w:r>
        <w:rPr>
          <w:rFonts w:ascii="Open Sans" w:hAnsi="Open Sans" w:cs="Open Sans"/>
          <w:sz w:val="22"/>
          <w:szCs w:val="22"/>
        </w:rPr>
        <w:t>trainers/</w:t>
      </w:r>
      <w:r w:rsidRPr="001E4815">
        <w:rPr>
          <w:rFonts w:ascii="Open Sans" w:hAnsi="Open Sans" w:cs="Open Sans"/>
          <w:sz w:val="22"/>
          <w:szCs w:val="22"/>
        </w:rPr>
        <w:t>speakers</w:t>
      </w:r>
    </w:p>
    <w:p w14:paraId="6EB06BB3" w14:textId="77777777" w:rsidR="001E4815" w:rsidRDefault="001E4815" w:rsidP="001E4815">
      <w:pPr>
        <w:pStyle w:val="paragraph"/>
        <w:numPr>
          <w:ilvl w:val="0"/>
          <w:numId w:val="12"/>
        </w:numPr>
        <w:spacing w:before="0" w:beforeAutospacing="0" w:after="0" w:afterAutospacing="0"/>
        <w:textAlignment w:val="baseline"/>
        <w:rPr>
          <w:rFonts w:ascii="Open Sans" w:hAnsi="Open Sans" w:cs="Open Sans"/>
          <w:sz w:val="22"/>
          <w:szCs w:val="22"/>
        </w:rPr>
      </w:pPr>
      <w:r w:rsidRPr="001E4815">
        <w:rPr>
          <w:rFonts w:ascii="Open Sans" w:hAnsi="Open Sans" w:cs="Open Sans"/>
          <w:sz w:val="22"/>
          <w:szCs w:val="22"/>
        </w:rPr>
        <w:t>Introduction of participants</w:t>
      </w:r>
    </w:p>
    <w:p w14:paraId="0120A891" w14:textId="77777777" w:rsidR="001E4815" w:rsidRPr="001E4815" w:rsidRDefault="001E4815" w:rsidP="001E4815">
      <w:pPr>
        <w:pStyle w:val="paragraph"/>
        <w:numPr>
          <w:ilvl w:val="0"/>
          <w:numId w:val="12"/>
        </w:numPr>
        <w:spacing w:before="0" w:beforeAutospacing="0" w:after="0" w:afterAutospacing="0"/>
        <w:textAlignment w:val="baseline"/>
        <w:rPr>
          <w:rFonts w:ascii="Open Sans" w:hAnsi="Open Sans" w:cs="Open Sans"/>
          <w:sz w:val="22"/>
          <w:szCs w:val="22"/>
        </w:rPr>
      </w:pPr>
      <w:r>
        <w:rPr>
          <w:rFonts w:ascii="Open Sans" w:hAnsi="Open Sans" w:cs="Open Sans"/>
          <w:sz w:val="22"/>
          <w:szCs w:val="22"/>
        </w:rPr>
        <w:t>Explanation of supporting information, documents, …</w:t>
      </w:r>
    </w:p>
    <w:p w14:paraId="5CEF83F0" w14:textId="77777777" w:rsidR="001E4815" w:rsidRDefault="001E4815" w:rsidP="001E4815">
      <w:pPr>
        <w:pStyle w:val="paragraph"/>
        <w:numPr>
          <w:ilvl w:val="0"/>
          <w:numId w:val="12"/>
        </w:numPr>
        <w:spacing w:before="0" w:beforeAutospacing="0" w:after="0" w:afterAutospacing="0"/>
        <w:textAlignment w:val="baseline"/>
        <w:rPr>
          <w:rFonts w:ascii="Open Sans" w:hAnsi="Open Sans" w:cs="Open Sans"/>
          <w:sz w:val="22"/>
          <w:szCs w:val="22"/>
        </w:rPr>
      </w:pPr>
      <w:r w:rsidRPr="001E4815">
        <w:rPr>
          <w:rFonts w:ascii="Open Sans" w:hAnsi="Open Sans" w:cs="Open Sans"/>
          <w:sz w:val="22"/>
          <w:szCs w:val="22"/>
        </w:rPr>
        <w:t>Structure &amp; rules of course</w:t>
      </w:r>
    </w:p>
    <w:p w14:paraId="6BA5700B" w14:textId="77777777" w:rsidR="001E4815" w:rsidRDefault="001E4815" w:rsidP="001E4815">
      <w:pPr>
        <w:pStyle w:val="paragraph"/>
        <w:numPr>
          <w:ilvl w:val="0"/>
          <w:numId w:val="12"/>
        </w:numPr>
        <w:spacing w:before="0" w:beforeAutospacing="0" w:after="0" w:afterAutospacing="0"/>
        <w:textAlignment w:val="baseline"/>
        <w:rPr>
          <w:rFonts w:ascii="Open Sans" w:hAnsi="Open Sans" w:cs="Open Sans"/>
          <w:sz w:val="22"/>
          <w:szCs w:val="22"/>
        </w:rPr>
      </w:pPr>
      <w:r w:rsidRPr="001E4815">
        <w:rPr>
          <w:rFonts w:ascii="Open Sans" w:hAnsi="Open Sans" w:cs="Open Sans"/>
          <w:sz w:val="22"/>
          <w:szCs w:val="22"/>
        </w:rPr>
        <w:t>Learning objectives</w:t>
      </w:r>
    </w:p>
    <w:p w14:paraId="44C843D7" w14:textId="77777777" w:rsidR="001E4815" w:rsidRPr="001E4815" w:rsidRDefault="001E4815" w:rsidP="001E4815">
      <w:pPr>
        <w:pStyle w:val="paragraph"/>
        <w:numPr>
          <w:ilvl w:val="0"/>
          <w:numId w:val="12"/>
        </w:numPr>
        <w:spacing w:before="0" w:beforeAutospacing="0" w:after="0" w:afterAutospacing="0"/>
        <w:textAlignment w:val="baseline"/>
        <w:rPr>
          <w:rFonts w:ascii="Open Sans" w:hAnsi="Open Sans" w:cs="Open Sans"/>
          <w:sz w:val="22"/>
          <w:szCs w:val="22"/>
        </w:rPr>
      </w:pPr>
      <w:r>
        <w:rPr>
          <w:rFonts w:ascii="Open Sans" w:hAnsi="Open Sans" w:cs="Open Sans"/>
          <w:sz w:val="22"/>
          <w:szCs w:val="22"/>
        </w:rPr>
        <w:t>Overall background of Sustainable Urban Development</w:t>
      </w:r>
      <w:r w:rsidR="00A8545F" w:rsidRPr="00A8545F">
        <w:rPr>
          <w:rFonts w:ascii="Open Sans" w:hAnsi="Open Sans" w:cs="Open Sans"/>
          <w:sz w:val="22"/>
          <w:szCs w:val="22"/>
          <w:lang w:val="en-US"/>
        </w:rPr>
        <w:t xml:space="preserve">, </w:t>
      </w:r>
      <w:r w:rsidR="00A8545F">
        <w:rPr>
          <w:rFonts w:ascii="Open Sans" w:hAnsi="Open Sans" w:cs="Open Sans"/>
          <w:sz w:val="22"/>
          <w:szCs w:val="22"/>
          <w:lang w:val="en-US"/>
        </w:rPr>
        <w:t>SDGs, NUA, and more</w:t>
      </w:r>
    </w:p>
    <w:p w14:paraId="51DF7408" w14:textId="77777777" w:rsidR="001E4815" w:rsidRDefault="001E4815" w:rsidP="0082406E">
      <w:pPr>
        <w:pStyle w:val="paragraph"/>
        <w:spacing w:before="0" w:beforeAutospacing="0" w:after="0" w:afterAutospacing="0"/>
        <w:textAlignment w:val="baseline"/>
        <w:rPr>
          <w:rFonts w:ascii="Open Sans" w:hAnsi="Open Sans" w:cs="Open Sans"/>
          <w:b/>
          <w:bCs/>
          <w:sz w:val="22"/>
          <w:szCs w:val="22"/>
        </w:rPr>
      </w:pPr>
    </w:p>
    <w:p w14:paraId="04734A73" w14:textId="77777777" w:rsidR="001E4815" w:rsidRDefault="0082406E" w:rsidP="0082406E">
      <w:pPr>
        <w:pStyle w:val="paragraph"/>
        <w:spacing w:before="0" w:beforeAutospacing="0" w:after="0" w:afterAutospacing="0"/>
        <w:textAlignment w:val="baseline"/>
        <w:rPr>
          <w:rStyle w:val="eop"/>
          <w:rFonts w:ascii="Open Sans" w:hAnsi="Open Sans" w:cs="Open Sans"/>
          <w:b/>
          <w:bCs/>
          <w:sz w:val="22"/>
          <w:szCs w:val="22"/>
        </w:rPr>
      </w:pPr>
      <w:r w:rsidRPr="001E4815">
        <w:rPr>
          <w:rStyle w:val="normaltextrun"/>
          <w:rFonts w:ascii="Open Sans" w:hAnsi="Open Sans" w:cs="Open Sans"/>
          <w:b/>
          <w:bCs/>
          <w:sz w:val="22"/>
          <w:szCs w:val="22"/>
        </w:rPr>
        <w:t>Module</w:t>
      </w:r>
      <w:r w:rsidRPr="001E4815">
        <w:rPr>
          <w:rStyle w:val="apple-converted-space"/>
          <w:rFonts w:ascii="Open Sans" w:hAnsi="Open Sans" w:cs="Open Sans"/>
          <w:b/>
          <w:bCs/>
          <w:sz w:val="22"/>
          <w:szCs w:val="22"/>
        </w:rPr>
        <w:t> </w:t>
      </w:r>
      <w:r w:rsidRPr="001E4815">
        <w:rPr>
          <w:rStyle w:val="normaltextrun"/>
          <w:rFonts w:ascii="Open Sans" w:hAnsi="Open Sans" w:cs="Open Sans"/>
          <w:b/>
          <w:bCs/>
          <w:sz w:val="22"/>
          <w:szCs w:val="22"/>
        </w:rPr>
        <w:t>1</w:t>
      </w:r>
      <w:r w:rsidRPr="001E4815">
        <w:rPr>
          <w:rStyle w:val="eop"/>
          <w:rFonts w:ascii="Open Sans" w:hAnsi="Open Sans" w:cs="Open Sans"/>
          <w:b/>
          <w:bCs/>
          <w:sz w:val="22"/>
          <w:szCs w:val="22"/>
        </w:rPr>
        <w:t> </w:t>
      </w:r>
      <w:r w:rsidR="001E4815">
        <w:rPr>
          <w:rStyle w:val="eop"/>
          <w:rFonts w:ascii="Open Sans" w:hAnsi="Open Sans" w:cs="Open Sans"/>
          <w:b/>
          <w:bCs/>
          <w:sz w:val="22"/>
          <w:szCs w:val="22"/>
        </w:rPr>
        <w:t>| Planning for Spatial Equality and Poverty Reduction</w:t>
      </w:r>
    </w:p>
    <w:p w14:paraId="55FBD4B3" w14:textId="77777777" w:rsidR="0082406E" w:rsidRPr="001E4815" w:rsidRDefault="00ED1F53" w:rsidP="0082406E">
      <w:pPr>
        <w:pStyle w:val="paragraph"/>
        <w:spacing w:before="0" w:beforeAutospacing="0" w:after="0" w:afterAutospacing="0"/>
        <w:textAlignment w:val="baseline"/>
        <w:rPr>
          <w:rFonts w:ascii="Open Sans" w:hAnsi="Open Sans" w:cs="Open Sans"/>
          <w:b/>
          <w:bCs/>
          <w:sz w:val="22"/>
          <w:szCs w:val="22"/>
        </w:rPr>
      </w:pPr>
      <w:r>
        <w:rPr>
          <w:rStyle w:val="normaltextrun"/>
          <w:rFonts w:ascii="Open Sans" w:hAnsi="Open Sans" w:cs="Open Sans"/>
          <w:sz w:val="22"/>
          <w:szCs w:val="22"/>
        </w:rPr>
        <w:t>8</w:t>
      </w:r>
      <w:r w:rsidR="001E4815" w:rsidRPr="001E4815">
        <w:rPr>
          <w:rStyle w:val="normaltextrun"/>
          <w:rFonts w:ascii="Open Sans" w:hAnsi="Open Sans" w:cs="Open Sans"/>
          <w:sz w:val="22"/>
          <w:szCs w:val="22"/>
        </w:rPr>
        <w:t>:</w:t>
      </w:r>
      <w:r>
        <w:rPr>
          <w:rStyle w:val="normaltextrun"/>
          <w:rFonts w:ascii="Open Sans" w:hAnsi="Open Sans" w:cs="Open Sans"/>
          <w:sz w:val="22"/>
          <w:szCs w:val="22"/>
        </w:rPr>
        <w:t>45</w:t>
      </w:r>
      <w:r w:rsidR="001E4815" w:rsidRPr="001E4815">
        <w:rPr>
          <w:rStyle w:val="normaltextrun"/>
          <w:rFonts w:ascii="Open Sans" w:hAnsi="Open Sans" w:cs="Open Sans"/>
          <w:sz w:val="22"/>
          <w:szCs w:val="22"/>
        </w:rPr>
        <w:t>-1</w:t>
      </w:r>
      <w:r>
        <w:rPr>
          <w:rStyle w:val="normaltextrun"/>
          <w:rFonts w:ascii="Open Sans" w:hAnsi="Open Sans" w:cs="Open Sans"/>
          <w:sz w:val="22"/>
          <w:szCs w:val="22"/>
        </w:rPr>
        <w:t>0</w:t>
      </w:r>
      <w:r w:rsidR="001E4815" w:rsidRPr="001E4815">
        <w:rPr>
          <w:rStyle w:val="normaltextrun"/>
          <w:rFonts w:ascii="Open Sans" w:hAnsi="Open Sans" w:cs="Open Sans"/>
          <w:sz w:val="22"/>
          <w:szCs w:val="22"/>
        </w:rPr>
        <w:t>:</w:t>
      </w:r>
      <w:r>
        <w:rPr>
          <w:rStyle w:val="normaltextrun"/>
          <w:rFonts w:ascii="Open Sans" w:hAnsi="Open Sans" w:cs="Open Sans"/>
          <w:sz w:val="22"/>
          <w:szCs w:val="22"/>
        </w:rPr>
        <w:t>15</w:t>
      </w:r>
      <w:r w:rsidR="001E4815" w:rsidRPr="001E4815">
        <w:rPr>
          <w:rStyle w:val="normaltextrun"/>
          <w:rFonts w:ascii="Open Sans" w:hAnsi="Open Sans" w:cs="Open Sans"/>
          <w:sz w:val="22"/>
          <w:szCs w:val="22"/>
        </w:rPr>
        <w:t xml:space="preserve"> CEST (</w:t>
      </w:r>
      <w:r>
        <w:rPr>
          <w:rStyle w:val="normaltextrun"/>
          <w:rFonts w:ascii="Open Sans" w:hAnsi="Open Sans" w:cs="Open Sans"/>
          <w:sz w:val="22"/>
          <w:szCs w:val="22"/>
        </w:rPr>
        <w:t>13</w:t>
      </w:r>
      <w:r w:rsidR="001E4815" w:rsidRPr="001E4815">
        <w:rPr>
          <w:rStyle w:val="normaltextrun"/>
          <w:rFonts w:ascii="Open Sans" w:hAnsi="Open Sans" w:cs="Open Sans"/>
          <w:sz w:val="22"/>
          <w:szCs w:val="22"/>
        </w:rPr>
        <w:t>:</w:t>
      </w:r>
      <w:r>
        <w:rPr>
          <w:rStyle w:val="normaltextrun"/>
          <w:rFonts w:ascii="Open Sans" w:hAnsi="Open Sans" w:cs="Open Sans"/>
          <w:sz w:val="22"/>
          <w:szCs w:val="22"/>
        </w:rPr>
        <w:t>45</w:t>
      </w:r>
      <w:r w:rsidR="001E4815" w:rsidRPr="001E4815">
        <w:rPr>
          <w:rStyle w:val="normaltextrun"/>
          <w:rFonts w:ascii="Open Sans" w:hAnsi="Open Sans" w:cs="Open Sans"/>
          <w:sz w:val="22"/>
          <w:szCs w:val="22"/>
        </w:rPr>
        <w:t>-</w:t>
      </w:r>
      <w:r>
        <w:rPr>
          <w:rStyle w:val="normaltextrun"/>
          <w:rFonts w:ascii="Open Sans" w:hAnsi="Open Sans" w:cs="Open Sans"/>
          <w:sz w:val="22"/>
          <w:szCs w:val="22"/>
        </w:rPr>
        <w:t>15</w:t>
      </w:r>
      <w:r w:rsidR="001E4815" w:rsidRPr="001E4815">
        <w:rPr>
          <w:rStyle w:val="normaltextrun"/>
          <w:rFonts w:ascii="Open Sans" w:hAnsi="Open Sans" w:cs="Open Sans"/>
          <w:sz w:val="22"/>
          <w:szCs w:val="22"/>
        </w:rPr>
        <w:t>:</w:t>
      </w:r>
      <w:r>
        <w:rPr>
          <w:rStyle w:val="normaltextrun"/>
          <w:rFonts w:ascii="Open Sans" w:hAnsi="Open Sans" w:cs="Open Sans"/>
          <w:sz w:val="22"/>
          <w:szCs w:val="22"/>
        </w:rPr>
        <w:t>15</w:t>
      </w:r>
      <w:r w:rsidR="001E4815" w:rsidRPr="001E4815">
        <w:rPr>
          <w:rStyle w:val="apple-converted-space"/>
          <w:rFonts w:ascii="Open Sans" w:hAnsi="Open Sans" w:cs="Open Sans"/>
          <w:sz w:val="22"/>
          <w:szCs w:val="22"/>
        </w:rPr>
        <w:t> </w:t>
      </w:r>
      <w:r w:rsidR="001E4815" w:rsidRPr="001E4815">
        <w:rPr>
          <w:rStyle w:val="normaltextrun"/>
          <w:rFonts w:ascii="Open Sans" w:hAnsi="Open Sans" w:cs="Open Sans"/>
          <w:sz w:val="22"/>
          <w:szCs w:val="22"/>
        </w:rPr>
        <w:t>GMT+7)</w:t>
      </w:r>
      <w:r w:rsidR="001E4815" w:rsidRPr="001E4815">
        <w:rPr>
          <w:rStyle w:val="apple-converted-space"/>
          <w:rFonts w:ascii="Open Sans" w:hAnsi="Open Sans" w:cs="Open Sans"/>
          <w:b/>
          <w:bCs/>
          <w:sz w:val="22"/>
          <w:szCs w:val="22"/>
        </w:rPr>
        <w:t> </w:t>
      </w:r>
    </w:p>
    <w:p w14:paraId="391BB656"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Introduction &amp; Theory (incl. references)</w:t>
      </w:r>
    </w:p>
    <w:p w14:paraId="772EDCE0"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Presentation of case studies / examples</w:t>
      </w:r>
    </w:p>
    <w:p w14:paraId="5BDC8332"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Tools and Methods</w:t>
      </w:r>
    </w:p>
    <w:p w14:paraId="35A1FEE4"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Round of questions to participants</w:t>
      </w:r>
    </w:p>
    <w:p w14:paraId="22BC2F9F"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Open Q&amp;A</w:t>
      </w:r>
    </w:p>
    <w:p w14:paraId="287BA27B" w14:textId="77777777" w:rsidR="001E4815" w:rsidRDefault="001E4815" w:rsidP="0082406E">
      <w:pPr>
        <w:pStyle w:val="paragraph"/>
        <w:spacing w:before="0" w:beforeAutospacing="0" w:after="0" w:afterAutospacing="0"/>
        <w:textAlignment w:val="baseline"/>
        <w:rPr>
          <w:rStyle w:val="normaltextrun"/>
          <w:rFonts w:ascii="Open Sans" w:hAnsi="Open Sans" w:cs="Open Sans"/>
          <w:sz w:val="22"/>
          <w:szCs w:val="22"/>
        </w:rPr>
      </w:pPr>
    </w:p>
    <w:p w14:paraId="2A15199C" w14:textId="77777777" w:rsidR="001E4815" w:rsidRDefault="001E4815" w:rsidP="0082406E">
      <w:pPr>
        <w:pStyle w:val="paragraph"/>
        <w:spacing w:before="0" w:beforeAutospacing="0" w:after="0" w:afterAutospacing="0"/>
        <w:textAlignment w:val="baseline"/>
        <w:rPr>
          <w:rStyle w:val="normaltextrun"/>
          <w:rFonts w:ascii="Open Sans" w:hAnsi="Open Sans" w:cs="Open Sans"/>
          <w:b/>
          <w:bCs/>
          <w:sz w:val="22"/>
          <w:szCs w:val="22"/>
        </w:rPr>
      </w:pPr>
      <w:r>
        <w:rPr>
          <w:rStyle w:val="normaltextrun"/>
          <w:rFonts w:ascii="Open Sans" w:hAnsi="Open Sans" w:cs="Open Sans"/>
          <w:b/>
          <w:bCs/>
          <w:sz w:val="22"/>
          <w:szCs w:val="22"/>
        </w:rPr>
        <w:t>Module 2 | Enhanced Shared Prosperity of Cities and Regions</w:t>
      </w:r>
    </w:p>
    <w:p w14:paraId="06842FBF" w14:textId="77777777" w:rsidR="0082406E" w:rsidRDefault="00ED1F53" w:rsidP="0082406E">
      <w:pPr>
        <w:pStyle w:val="paragraph"/>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10</w:t>
      </w:r>
      <w:r w:rsidR="0082406E" w:rsidRPr="001E4815">
        <w:rPr>
          <w:rStyle w:val="normaltextrun"/>
          <w:rFonts w:ascii="Open Sans" w:hAnsi="Open Sans" w:cs="Open Sans"/>
          <w:sz w:val="22"/>
          <w:szCs w:val="22"/>
        </w:rPr>
        <w:t>:</w:t>
      </w:r>
      <w:r>
        <w:rPr>
          <w:rStyle w:val="normaltextrun"/>
          <w:rFonts w:ascii="Open Sans" w:hAnsi="Open Sans" w:cs="Open Sans"/>
          <w:sz w:val="22"/>
          <w:szCs w:val="22"/>
        </w:rPr>
        <w:t>45</w:t>
      </w:r>
      <w:r w:rsidR="0082406E" w:rsidRPr="001E4815">
        <w:rPr>
          <w:rStyle w:val="normaltextrun"/>
          <w:rFonts w:ascii="Open Sans" w:hAnsi="Open Sans" w:cs="Open Sans"/>
          <w:sz w:val="22"/>
          <w:szCs w:val="22"/>
        </w:rPr>
        <w:t>-</w:t>
      </w:r>
      <w:r>
        <w:rPr>
          <w:rStyle w:val="normaltextrun"/>
          <w:rFonts w:ascii="Open Sans" w:hAnsi="Open Sans" w:cs="Open Sans"/>
          <w:sz w:val="22"/>
          <w:szCs w:val="22"/>
        </w:rPr>
        <w:t>12</w:t>
      </w:r>
      <w:r w:rsidR="0082406E" w:rsidRPr="001E4815">
        <w:rPr>
          <w:rStyle w:val="normaltextrun"/>
          <w:rFonts w:ascii="Open Sans" w:hAnsi="Open Sans" w:cs="Open Sans"/>
          <w:sz w:val="22"/>
          <w:szCs w:val="22"/>
        </w:rPr>
        <w:t>:</w:t>
      </w:r>
      <w:r>
        <w:rPr>
          <w:rStyle w:val="normaltextrun"/>
          <w:rFonts w:ascii="Open Sans" w:hAnsi="Open Sans" w:cs="Open Sans"/>
          <w:sz w:val="22"/>
          <w:szCs w:val="22"/>
        </w:rPr>
        <w:t>15</w:t>
      </w:r>
      <w:r w:rsidR="0082406E" w:rsidRPr="001E4815">
        <w:rPr>
          <w:rStyle w:val="apple-converted-space"/>
          <w:rFonts w:ascii="Open Sans" w:hAnsi="Open Sans" w:cs="Open Sans"/>
          <w:sz w:val="22"/>
          <w:szCs w:val="22"/>
        </w:rPr>
        <w:t> </w:t>
      </w:r>
      <w:r w:rsidR="0082406E" w:rsidRPr="001E4815">
        <w:rPr>
          <w:rStyle w:val="normaltextrun"/>
          <w:rFonts w:ascii="Open Sans" w:hAnsi="Open Sans" w:cs="Open Sans"/>
          <w:sz w:val="22"/>
          <w:szCs w:val="22"/>
        </w:rPr>
        <w:t>CEST</w:t>
      </w:r>
      <w:r w:rsidR="0082406E" w:rsidRPr="001E4815">
        <w:rPr>
          <w:rStyle w:val="apple-converted-space"/>
          <w:rFonts w:ascii="Open Sans" w:hAnsi="Open Sans" w:cs="Open Sans"/>
          <w:sz w:val="22"/>
          <w:szCs w:val="22"/>
        </w:rPr>
        <w:t> </w:t>
      </w:r>
      <w:r w:rsidR="0082406E" w:rsidRPr="001E4815">
        <w:rPr>
          <w:rStyle w:val="normaltextrun"/>
          <w:rFonts w:ascii="Open Sans" w:hAnsi="Open Sans" w:cs="Open Sans"/>
          <w:sz w:val="22"/>
          <w:szCs w:val="22"/>
        </w:rPr>
        <w:t>(</w:t>
      </w:r>
      <w:r>
        <w:rPr>
          <w:rStyle w:val="normaltextrun"/>
          <w:rFonts w:ascii="Open Sans" w:hAnsi="Open Sans" w:cs="Open Sans"/>
          <w:sz w:val="22"/>
          <w:szCs w:val="22"/>
        </w:rPr>
        <w:t>16</w:t>
      </w:r>
      <w:r w:rsidR="0082406E" w:rsidRPr="001E4815">
        <w:rPr>
          <w:rStyle w:val="normaltextrun"/>
          <w:rFonts w:ascii="Open Sans" w:hAnsi="Open Sans" w:cs="Open Sans"/>
          <w:sz w:val="22"/>
          <w:szCs w:val="22"/>
        </w:rPr>
        <w:t>:</w:t>
      </w:r>
      <w:r>
        <w:rPr>
          <w:rStyle w:val="normaltextrun"/>
          <w:rFonts w:ascii="Open Sans" w:hAnsi="Open Sans" w:cs="Open Sans"/>
          <w:sz w:val="22"/>
          <w:szCs w:val="22"/>
        </w:rPr>
        <w:t>45</w:t>
      </w:r>
      <w:r w:rsidR="0082406E" w:rsidRPr="001E4815">
        <w:rPr>
          <w:rStyle w:val="normaltextrun"/>
          <w:rFonts w:ascii="Open Sans" w:hAnsi="Open Sans" w:cs="Open Sans"/>
          <w:sz w:val="22"/>
          <w:szCs w:val="22"/>
        </w:rPr>
        <w:t>-</w:t>
      </w:r>
      <w:r w:rsidR="00AB50CD">
        <w:rPr>
          <w:rStyle w:val="normaltextrun"/>
          <w:rFonts w:ascii="Open Sans" w:hAnsi="Open Sans" w:cs="Open Sans"/>
          <w:sz w:val="22"/>
          <w:szCs w:val="22"/>
        </w:rPr>
        <w:t>17</w:t>
      </w:r>
      <w:r w:rsidR="0082406E" w:rsidRPr="001E4815">
        <w:rPr>
          <w:rStyle w:val="normaltextrun"/>
          <w:rFonts w:ascii="Open Sans" w:hAnsi="Open Sans" w:cs="Open Sans"/>
          <w:sz w:val="22"/>
          <w:szCs w:val="22"/>
        </w:rPr>
        <w:t>:</w:t>
      </w:r>
      <w:r w:rsidR="00AB50CD">
        <w:rPr>
          <w:rStyle w:val="normaltextrun"/>
          <w:rFonts w:ascii="Open Sans" w:hAnsi="Open Sans" w:cs="Open Sans"/>
          <w:sz w:val="22"/>
          <w:szCs w:val="22"/>
        </w:rPr>
        <w:t>15</w:t>
      </w:r>
      <w:r w:rsidR="0082406E" w:rsidRPr="001E4815">
        <w:rPr>
          <w:rStyle w:val="apple-converted-space"/>
          <w:rFonts w:ascii="Open Sans" w:hAnsi="Open Sans" w:cs="Open Sans"/>
          <w:sz w:val="22"/>
          <w:szCs w:val="22"/>
        </w:rPr>
        <w:t> </w:t>
      </w:r>
      <w:r w:rsidR="0082406E" w:rsidRPr="001E4815">
        <w:rPr>
          <w:rStyle w:val="normaltextrun"/>
          <w:rFonts w:ascii="Open Sans" w:hAnsi="Open Sans" w:cs="Open Sans"/>
          <w:sz w:val="22"/>
          <w:szCs w:val="22"/>
        </w:rPr>
        <w:t>GMT+7)</w:t>
      </w:r>
    </w:p>
    <w:p w14:paraId="18285D19"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Introduction &amp; Theory (incl. references)</w:t>
      </w:r>
    </w:p>
    <w:p w14:paraId="5F885016"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Presentation of case studies / examples</w:t>
      </w:r>
    </w:p>
    <w:p w14:paraId="0B754B30"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Tools and Methods</w:t>
      </w:r>
    </w:p>
    <w:p w14:paraId="2DD23932"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Round of questions to participants</w:t>
      </w:r>
    </w:p>
    <w:p w14:paraId="74E8F4F3"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Open Q&amp;A</w:t>
      </w:r>
    </w:p>
    <w:p w14:paraId="2809FA8D" w14:textId="77777777" w:rsidR="0082406E" w:rsidRPr="001E4815" w:rsidRDefault="0082406E" w:rsidP="0082406E">
      <w:pPr>
        <w:pStyle w:val="paragraph"/>
        <w:spacing w:before="0" w:beforeAutospacing="0" w:after="0" w:afterAutospacing="0"/>
        <w:textAlignment w:val="baseline"/>
        <w:rPr>
          <w:rFonts w:ascii="Open Sans" w:hAnsi="Open Sans" w:cs="Open Sans"/>
          <w:sz w:val="22"/>
          <w:szCs w:val="22"/>
        </w:rPr>
      </w:pPr>
      <w:r w:rsidRPr="001E4815">
        <w:rPr>
          <w:rStyle w:val="eop"/>
          <w:rFonts w:ascii="Open Sans" w:hAnsi="Open Sans" w:cs="Open Sans"/>
          <w:sz w:val="22"/>
          <w:szCs w:val="22"/>
        </w:rPr>
        <w:lastRenderedPageBreak/>
        <w:t> </w:t>
      </w:r>
    </w:p>
    <w:p w14:paraId="21DDB8D5" w14:textId="77777777" w:rsidR="0082406E" w:rsidRPr="001E4815" w:rsidRDefault="0082406E" w:rsidP="0082406E">
      <w:pPr>
        <w:pStyle w:val="paragraph"/>
        <w:spacing w:before="0" w:beforeAutospacing="0" w:after="0" w:afterAutospacing="0"/>
        <w:textAlignment w:val="baseline"/>
        <w:rPr>
          <w:rFonts w:ascii="Open Sans" w:hAnsi="Open Sans" w:cs="Open Sans"/>
          <w:color w:val="E96233"/>
          <w:sz w:val="22"/>
          <w:szCs w:val="22"/>
        </w:rPr>
      </w:pPr>
      <w:r w:rsidRPr="001E4815">
        <w:rPr>
          <w:rStyle w:val="normaltextrun"/>
          <w:rFonts w:ascii="Open Sans" w:hAnsi="Open Sans" w:cs="Open Sans"/>
          <w:b/>
          <w:bCs/>
          <w:color w:val="E96233"/>
          <w:sz w:val="22"/>
          <w:szCs w:val="22"/>
        </w:rPr>
        <w:t>Thursday, 23 July 2020</w:t>
      </w:r>
      <w:r w:rsidRPr="001E4815">
        <w:rPr>
          <w:rStyle w:val="eop"/>
          <w:rFonts w:ascii="Open Sans" w:hAnsi="Open Sans" w:cs="Open Sans"/>
          <w:color w:val="E96233"/>
          <w:sz w:val="22"/>
          <w:szCs w:val="22"/>
        </w:rPr>
        <w:t> </w:t>
      </w:r>
    </w:p>
    <w:p w14:paraId="52089367" w14:textId="77777777" w:rsidR="0082406E" w:rsidRDefault="0082406E" w:rsidP="0082406E">
      <w:pPr>
        <w:pStyle w:val="paragraph"/>
        <w:spacing w:before="0" w:beforeAutospacing="0" w:after="0" w:afterAutospacing="0"/>
        <w:textAlignment w:val="baseline"/>
        <w:rPr>
          <w:rStyle w:val="eop"/>
          <w:rFonts w:ascii="Open Sans" w:hAnsi="Open Sans" w:cs="Open Sans"/>
          <w:b/>
          <w:bCs/>
          <w:sz w:val="22"/>
          <w:szCs w:val="22"/>
        </w:rPr>
      </w:pPr>
      <w:r w:rsidRPr="001E4815">
        <w:rPr>
          <w:rStyle w:val="normaltextrun"/>
          <w:rFonts w:ascii="Open Sans" w:hAnsi="Open Sans" w:cs="Open Sans"/>
          <w:b/>
          <w:bCs/>
          <w:sz w:val="22"/>
          <w:szCs w:val="22"/>
        </w:rPr>
        <w:t>Module 3</w:t>
      </w:r>
      <w:r w:rsidRPr="001E4815">
        <w:rPr>
          <w:rStyle w:val="eop"/>
          <w:rFonts w:ascii="Open Sans" w:hAnsi="Open Sans" w:cs="Open Sans"/>
          <w:b/>
          <w:bCs/>
          <w:sz w:val="22"/>
          <w:szCs w:val="22"/>
        </w:rPr>
        <w:t> </w:t>
      </w:r>
      <w:r w:rsidR="001E4815">
        <w:rPr>
          <w:rStyle w:val="eop"/>
          <w:rFonts w:ascii="Open Sans" w:hAnsi="Open Sans" w:cs="Open Sans"/>
          <w:b/>
          <w:bCs/>
          <w:sz w:val="22"/>
          <w:szCs w:val="22"/>
        </w:rPr>
        <w:t>| Planning for Climate Action and Improved Urban Environment</w:t>
      </w:r>
    </w:p>
    <w:p w14:paraId="2E0BAFF5" w14:textId="77777777" w:rsidR="001E4815" w:rsidRPr="001E4815" w:rsidRDefault="001E4815" w:rsidP="0082406E">
      <w:pPr>
        <w:pStyle w:val="paragraph"/>
        <w:spacing w:before="0" w:beforeAutospacing="0" w:after="0" w:afterAutospacing="0"/>
        <w:textAlignment w:val="baseline"/>
        <w:rPr>
          <w:rStyle w:val="eop"/>
          <w:rFonts w:ascii="Open Sans" w:hAnsi="Open Sans" w:cs="Open Sans"/>
          <w:sz w:val="22"/>
          <w:szCs w:val="22"/>
        </w:rPr>
      </w:pPr>
      <w:r w:rsidRPr="001E4815">
        <w:rPr>
          <w:rStyle w:val="normaltextrun"/>
          <w:rFonts w:ascii="Open Sans" w:hAnsi="Open Sans" w:cs="Open Sans"/>
          <w:sz w:val="22"/>
          <w:szCs w:val="22"/>
        </w:rPr>
        <w:t>8-9:30 CEST</w:t>
      </w:r>
      <w:r w:rsidRPr="001E4815">
        <w:rPr>
          <w:rStyle w:val="apple-converted-space"/>
          <w:rFonts w:ascii="Open Sans" w:hAnsi="Open Sans" w:cs="Open Sans"/>
          <w:sz w:val="22"/>
          <w:szCs w:val="22"/>
        </w:rPr>
        <w:t> </w:t>
      </w:r>
      <w:r w:rsidRPr="001E4815">
        <w:rPr>
          <w:rStyle w:val="normaltextrun"/>
          <w:rFonts w:ascii="Open Sans" w:hAnsi="Open Sans" w:cs="Open Sans"/>
          <w:sz w:val="22"/>
          <w:szCs w:val="22"/>
        </w:rPr>
        <w:t>(13-14:30</w:t>
      </w:r>
      <w:r w:rsidRPr="001E4815">
        <w:rPr>
          <w:rStyle w:val="apple-converted-space"/>
          <w:rFonts w:ascii="Open Sans" w:hAnsi="Open Sans" w:cs="Open Sans"/>
          <w:sz w:val="22"/>
          <w:szCs w:val="22"/>
        </w:rPr>
        <w:t> </w:t>
      </w:r>
      <w:r w:rsidRPr="001E4815">
        <w:rPr>
          <w:rStyle w:val="normaltextrun"/>
          <w:rFonts w:ascii="Open Sans" w:hAnsi="Open Sans" w:cs="Open Sans"/>
          <w:sz w:val="22"/>
          <w:szCs w:val="22"/>
        </w:rPr>
        <w:t>GMT+7)</w:t>
      </w:r>
      <w:r w:rsidRPr="001E4815">
        <w:rPr>
          <w:rStyle w:val="apple-converted-space"/>
          <w:rFonts w:ascii="Open Sans" w:hAnsi="Open Sans" w:cs="Open Sans"/>
          <w:sz w:val="22"/>
          <w:szCs w:val="22"/>
        </w:rPr>
        <w:t> </w:t>
      </w:r>
    </w:p>
    <w:p w14:paraId="116A262B"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Introduction &amp; Theory (incl. references)</w:t>
      </w:r>
    </w:p>
    <w:p w14:paraId="30470322"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Presentation of case studies / examples</w:t>
      </w:r>
    </w:p>
    <w:p w14:paraId="2F4FFC14"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Tools and Methods</w:t>
      </w:r>
    </w:p>
    <w:p w14:paraId="2A86651B"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Round of questions to participants</w:t>
      </w:r>
    </w:p>
    <w:p w14:paraId="00E18E7C"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Open Q&amp;A</w:t>
      </w:r>
    </w:p>
    <w:p w14:paraId="6823DE12" w14:textId="77777777" w:rsidR="001E4815" w:rsidRPr="001E4815" w:rsidRDefault="001E4815" w:rsidP="0082406E">
      <w:pPr>
        <w:pStyle w:val="paragraph"/>
        <w:spacing w:before="0" w:beforeAutospacing="0" w:after="0" w:afterAutospacing="0"/>
        <w:textAlignment w:val="baseline"/>
        <w:rPr>
          <w:rFonts w:ascii="Open Sans" w:hAnsi="Open Sans" w:cs="Open Sans"/>
          <w:sz w:val="22"/>
          <w:szCs w:val="22"/>
        </w:rPr>
      </w:pPr>
    </w:p>
    <w:p w14:paraId="430B4D21" w14:textId="77777777" w:rsidR="001E4815" w:rsidRDefault="001E4815" w:rsidP="0082406E">
      <w:pPr>
        <w:pStyle w:val="paragraph"/>
        <w:spacing w:before="0" w:beforeAutospacing="0" w:after="0" w:afterAutospacing="0"/>
        <w:textAlignment w:val="baseline"/>
        <w:rPr>
          <w:rStyle w:val="normaltextrun"/>
          <w:rFonts w:ascii="Open Sans" w:hAnsi="Open Sans" w:cs="Open Sans"/>
          <w:b/>
          <w:bCs/>
          <w:sz w:val="22"/>
          <w:szCs w:val="22"/>
        </w:rPr>
      </w:pPr>
      <w:r w:rsidRPr="001E4815">
        <w:rPr>
          <w:rStyle w:val="normaltextrun"/>
          <w:rFonts w:ascii="Open Sans" w:hAnsi="Open Sans" w:cs="Open Sans"/>
          <w:b/>
          <w:bCs/>
          <w:sz w:val="22"/>
          <w:szCs w:val="22"/>
        </w:rPr>
        <w:t>Module</w:t>
      </w:r>
      <w:r w:rsidRPr="001E4815">
        <w:rPr>
          <w:rStyle w:val="apple-converted-space"/>
          <w:rFonts w:ascii="Open Sans" w:hAnsi="Open Sans" w:cs="Open Sans"/>
          <w:b/>
          <w:bCs/>
          <w:sz w:val="22"/>
          <w:szCs w:val="22"/>
        </w:rPr>
        <w:t> </w:t>
      </w:r>
      <w:r w:rsidRPr="001E4815">
        <w:rPr>
          <w:rStyle w:val="normaltextrun"/>
          <w:rFonts w:ascii="Open Sans" w:hAnsi="Open Sans" w:cs="Open Sans"/>
          <w:b/>
          <w:bCs/>
          <w:sz w:val="22"/>
          <w:szCs w:val="22"/>
        </w:rPr>
        <w:t>4</w:t>
      </w:r>
      <w:r w:rsidRPr="001E4815">
        <w:rPr>
          <w:rStyle w:val="eop"/>
          <w:rFonts w:ascii="Open Sans" w:hAnsi="Open Sans" w:cs="Open Sans"/>
          <w:b/>
          <w:bCs/>
          <w:sz w:val="22"/>
          <w:szCs w:val="22"/>
        </w:rPr>
        <w:t> </w:t>
      </w:r>
      <w:r>
        <w:rPr>
          <w:rStyle w:val="eop"/>
          <w:rFonts w:ascii="Open Sans" w:hAnsi="Open Sans" w:cs="Open Sans"/>
          <w:b/>
          <w:bCs/>
          <w:sz w:val="22"/>
          <w:szCs w:val="22"/>
        </w:rPr>
        <w:t>| Planning for and Preventing Urban Crises and Effective Response</w:t>
      </w:r>
    </w:p>
    <w:p w14:paraId="239AC235" w14:textId="77777777" w:rsidR="0082406E" w:rsidRPr="001E4815" w:rsidRDefault="0082406E" w:rsidP="0082406E">
      <w:pPr>
        <w:pStyle w:val="paragraph"/>
        <w:spacing w:before="0" w:beforeAutospacing="0" w:after="0" w:afterAutospacing="0"/>
        <w:textAlignment w:val="baseline"/>
        <w:rPr>
          <w:rFonts w:ascii="Open Sans" w:hAnsi="Open Sans" w:cs="Open Sans"/>
          <w:sz w:val="22"/>
          <w:szCs w:val="22"/>
        </w:rPr>
      </w:pPr>
      <w:r w:rsidRPr="001E4815">
        <w:rPr>
          <w:rStyle w:val="normaltextrun"/>
          <w:rFonts w:ascii="Open Sans" w:hAnsi="Open Sans" w:cs="Open Sans"/>
          <w:sz w:val="22"/>
          <w:szCs w:val="22"/>
        </w:rPr>
        <w:t>10:00-11:30 CEST (15:00-16:30</w:t>
      </w:r>
      <w:r w:rsidRPr="001E4815">
        <w:rPr>
          <w:rStyle w:val="apple-converted-space"/>
          <w:rFonts w:ascii="Open Sans" w:hAnsi="Open Sans" w:cs="Open Sans"/>
          <w:sz w:val="22"/>
          <w:szCs w:val="22"/>
        </w:rPr>
        <w:t> </w:t>
      </w:r>
      <w:r w:rsidRPr="001E4815">
        <w:rPr>
          <w:rStyle w:val="normaltextrun"/>
          <w:rFonts w:ascii="Open Sans" w:hAnsi="Open Sans" w:cs="Open Sans"/>
          <w:sz w:val="22"/>
          <w:szCs w:val="22"/>
        </w:rPr>
        <w:t>GMT+7)</w:t>
      </w:r>
      <w:r w:rsidRPr="001E4815">
        <w:rPr>
          <w:rStyle w:val="apple-converted-space"/>
          <w:rFonts w:ascii="Open Sans" w:hAnsi="Open Sans" w:cs="Open Sans"/>
          <w:sz w:val="22"/>
          <w:szCs w:val="22"/>
        </w:rPr>
        <w:t> </w:t>
      </w:r>
    </w:p>
    <w:p w14:paraId="03192F38"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Introduction &amp; Theory (incl. references)</w:t>
      </w:r>
    </w:p>
    <w:p w14:paraId="78352127"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Presentation of case studies / examples</w:t>
      </w:r>
    </w:p>
    <w:p w14:paraId="2945BCA6"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Tools and Methods</w:t>
      </w:r>
    </w:p>
    <w:p w14:paraId="7362F0DC"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Round of questions to participants</w:t>
      </w:r>
    </w:p>
    <w:p w14:paraId="35BF2FD8" w14:textId="77777777" w:rsidR="001E4815" w:rsidRDefault="001E4815" w:rsidP="001E4815">
      <w:pPr>
        <w:pStyle w:val="paragraph"/>
        <w:numPr>
          <w:ilvl w:val="0"/>
          <w:numId w:val="13"/>
        </w:numPr>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Open Q&amp;A</w:t>
      </w:r>
    </w:p>
    <w:p w14:paraId="029B3821" w14:textId="77777777" w:rsidR="001E4815" w:rsidRDefault="001E4815" w:rsidP="0082406E">
      <w:pPr>
        <w:pStyle w:val="paragraph"/>
        <w:spacing w:before="0" w:beforeAutospacing="0" w:after="0" w:afterAutospacing="0"/>
        <w:textAlignment w:val="baseline"/>
        <w:rPr>
          <w:rStyle w:val="normaltextrun"/>
          <w:rFonts w:ascii="Open Sans" w:hAnsi="Open Sans" w:cs="Open Sans"/>
          <w:sz w:val="22"/>
          <w:szCs w:val="22"/>
        </w:rPr>
      </w:pPr>
    </w:p>
    <w:p w14:paraId="17C5087B" w14:textId="77777777" w:rsidR="001E4815" w:rsidRDefault="001E4815" w:rsidP="0082406E">
      <w:pPr>
        <w:pStyle w:val="paragraph"/>
        <w:spacing w:before="0" w:beforeAutospacing="0" w:after="0" w:afterAutospacing="0"/>
        <w:textAlignment w:val="baseline"/>
        <w:rPr>
          <w:rStyle w:val="normaltextrun"/>
          <w:rFonts w:ascii="Open Sans" w:hAnsi="Open Sans" w:cs="Open Sans"/>
          <w:b/>
          <w:bCs/>
          <w:sz w:val="22"/>
          <w:szCs w:val="22"/>
        </w:rPr>
      </w:pPr>
      <w:r>
        <w:rPr>
          <w:rStyle w:val="normaltextrun"/>
          <w:rFonts w:ascii="Open Sans" w:hAnsi="Open Sans" w:cs="Open Sans"/>
          <w:b/>
          <w:bCs/>
          <w:sz w:val="22"/>
          <w:szCs w:val="22"/>
        </w:rPr>
        <w:t>Closing Session</w:t>
      </w:r>
    </w:p>
    <w:p w14:paraId="7CE31CE4" w14:textId="77777777" w:rsidR="0082406E" w:rsidRPr="001E4815" w:rsidRDefault="000848A6" w:rsidP="0082406E">
      <w:pPr>
        <w:pStyle w:val="paragraph"/>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11</w:t>
      </w:r>
      <w:r w:rsidR="0082406E" w:rsidRPr="001E4815">
        <w:rPr>
          <w:rStyle w:val="normaltextrun"/>
          <w:rFonts w:ascii="Open Sans" w:hAnsi="Open Sans" w:cs="Open Sans"/>
          <w:sz w:val="22"/>
          <w:szCs w:val="22"/>
        </w:rPr>
        <w:t>:</w:t>
      </w:r>
      <w:r>
        <w:rPr>
          <w:rStyle w:val="normaltextrun"/>
          <w:rFonts w:ascii="Open Sans" w:hAnsi="Open Sans" w:cs="Open Sans"/>
          <w:sz w:val="22"/>
          <w:szCs w:val="22"/>
        </w:rPr>
        <w:t>45</w:t>
      </w:r>
      <w:r w:rsidR="0082406E" w:rsidRPr="001E4815">
        <w:rPr>
          <w:rStyle w:val="normaltextrun"/>
          <w:rFonts w:ascii="Open Sans" w:hAnsi="Open Sans" w:cs="Open Sans"/>
          <w:sz w:val="22"/>
          <w:szCs w:val="22"/>
        </w:rPr>
        <w:t>-</w:t>
      </w:r>
      <w:r w:rsidR="00AB50CD">
        <w:rPr>
          <w:rStyle w:val="normaltextrun"/>
          <w:rFonts w:ascii="Open Sans" w:hAnsi="Open Sans" w:cs="Open Sans"/>
          <w:sz w:val="22"/>
          <w:szCs w:val="22"/>
        </w:rPr>
        <w:t>12</w:t>
      </w:r>
      <w:r w:rsidR="0082406E" w:rsidRPr="001E4815">
        <w:rPr>
          <w:rStyle w:val="normaltextrun"/>
          <w:rFonts w:ascii="Open Sans" w:hAnsi="Open Sans" w:cs="Open Sans"/>
          <w:sz w:val="22"/>
          <w:szCs w:val="22"/>
        </w:rPr>
        <w:t>:</w:t>
      </w:r>
      <w:r>
        <w:rPr>
          <w:rStyle w:val="normaltextrun"/>
          <w:rFonts w:ascii="Open Sans" w:hAnsi="Open Sans" w:cs="Open Sans"/>
          <w:sz w:val="22"/>
          <w:szCs w:val="22"/>
        </w:rPr>
        <w:t>15</w:t>
      </w:r>
      <w:r w:rsidR="0082406E" w:rsidRPr="001E4815">
        <w:rPr>
          <w:rStyle w:val="apple-converted-space"/>
          <w:rFonts w:ascii="Open Sans" w:hAnsi="Open Sans" w:cs="Open Sans"/>
          <w:sz w:val="22"/>
          <w:szCs w:val="22"/>
        </w:rPr>
        <w:t> </w:t>
      </w:r>
      <w:r w:rsidR="0082406E" w:rsidRPr="001E4815">
        <w:rPr>
          <w:rStyle w:val="normaltextrun"/>
          <w:rFonts w:ascii="Open Sans" w:hAnsi="Open Sans" w:cs="Open Sans"/>
          <w:sz w:val="22"/>
          <w:szCs w:val="22"/>
        </w:rPr>
        <w:t>CEST</w:t>
      </w:r>
      <w:r w:rsidR="0082406E" w:rsidRPr="001E4815">
        <w:rPr>
          <w:rStyle w:val="apple-converted-space"/>
          <w:rFonts w:ascii="Open Sans" w:hAnsi="Open Sans" w:cs="Open Sans"/>
          <w:sz w:val="22"/>
          <w:szCs w:val="22"/>
        </w:rPr>
        <w:t> </w:t>
      </w:r>
      <w:r w:rsidR="0082406E" w:rsidRPr="001E4815">
        <w:rPr>
          <w:rStyle w:val="normaltextrun"/>
          <w:rFonts w:ascii="Open Sans" w:hAnsi="Open Sans" w:cs="Open Sans"/>
          <w:sz w:val="22"/>
          <w:szCs w:val="22"/>
        </w:rPr>
        <w:t>(17:00-</w:t>
      </w:r>
      <w:r w:rsidR="00AB50CD">
        <w:rPr>
          <w:rStyle w:val="normaltextrun"/>
          <w:rFonts w:ascii="Open Sans" w:hAnsi="Open Sans" w:cs="Open Sans"/>
          <w:sz w:val="22"/>
          <w:szCs w:val="22"/>
        </w:rPr>
        <w:t>17</w:t>
      </w:r>
      <w:r w:rsidR="0082406E" w:rsidRPr="001E4815">
        <w:rPr>
          <w:rStyle w:val="normaltextrun"/>
          <w:rFonts w:ascii="Open Sans" w:hAnsi="Open Sans" w:cs="Open Sans"/>
          <w:sz w:val="22"/>
          <w:szCs w:val="22"/>
        </w:rPr>
        <w:t>:</w:t>
      </w:r>
      <w:r w:rsidR="00AB50CD">
        <w:rPr>
          <w:rStyle w:val="normaltextrun"/>
          <w:rFonts w:ascii="Open Sans" w:hAnsi="Open Sans" w:cs="Open Sans"/>
          <w:sz w:val="22"/>
          <w:szCs w:val="22"/>
        </w:rPr>
        <w:t>30</w:t>
      </w:r>
      <w:r w:rsidR="0082406E" w:rsidRPr="001E4815">
        <w:rPr>
          <w:rStyle w:val="apple-converted-space"/>
          <w:rFonts w:ascii="Open Sans" w:hAnsi="Open Sans" w:cs="Open Sans"/>
          <w:sz w:val="22"/>
          <w:szCs w:val="22"/>
        </w:rPr>
        <w:t> </w:t>
      </w:r>
      <w:r w:rsidR="0082406E" w:rsidRPr="001E4815">
        <w:rPr>
          <w:rStyle w:val="normaltextrun"/>
          <w:rFonts w:ascii="Open Sans" w:hAnsi="Open Sans" w:cs="Open Sans"/>
          <w:sz w:val="22"/>
          <w:szCs w:val="22"/>
        </w:rPr>
        <w:t>GMT+7)</w:t>
      </w:r>
    </w:p>
    <w:p w14:paraId="2FD84F3D" w14:textId="77777777" w:rsidR="0082406E" w:rsidRPr="001E4815" w:rsidRDefault="001E4815" w:rsidP="001E4815">
      <w:pPr>
        <w:pStyle w:val="paragraph"/>
        <w:numPr>
          <w:ilvl w:val="0"/>
          <w:numId w:val="14"/>
        </w:numPr>
        <w:spacing w:before="0" w:beforeAutospacing="0" w:after="0" w:afterAutospacing="0"/>
        <w:textAlignment w:val="baseline"/>
        <w:rPr>
          <w:rStyle w:val="normaltextrun"/>
          <w:rFonts w:ascii="Open Sans" w:hAnsi="Open Sans" w:cs="Open Sans"/>
          <w:b/>
          <w:bCs/>
          <w:sz w:val="22"/>
          <w:szCs w:val="22"/>
        </w:rPr>
      </w:pPr>
      <w:r w:rsidRPr="001E4815">
        <w:rPr>
          <w:rStyle w:val="normaltextrun"/>
          <w:rFonts w:ascii="Open Sans" w:hAnsi="Open Sans" w:cs="Open Sans"/>
          <w:sz w:val="22"/>
          <w:szCs w:val="22"/>
        </w:rPr>
        <w:t xml:space="preserve">Conclusion </w:t>
      </w:r>
      <w:r>
        <w:rPr>
          <w:rStyle w:val="normaltextrun"/>
          <w:rFonts w:ascii="Open Sans" w:hAnsi="Open Sans" w:cs="Open Sans"/>
          <w:sz w:val="22"/>
          <w:szCs w:val="22"/>
        </w:rPr>
        <w:t>&amp; summary of content</w:t>
      </w:r>
    </w:p>
    <w:p w14:paraId="1864AD1B" w14:textId="77777777" w:rsidR="001E4815" w:rsidRPr="00AE5570" w:rsidRDefault="00AE5570" w:rsidP="001E4815">
      <w:pPr>
        <w:pStyle w:val="paragraph"/>
        <w:numPr>
          <w:ilvl w:val="0"/>
          <w:numId w:val="14"/>
        </w:numPr>
        <w:spacing w:before="0" w:beforeAutospacing="0" w:after="0" w:afterAutospacing="0"/>
        <w:textAlignment w:val="baseline"/>
        <w:rPr>
          <w:rStyle w:val="normaltextrun"/>
          <w:rFonts w:ascii="Open Sans" w:hAnsi="Open Sans" w:cs="Open Sans"/>
          <w:b/>
          <w:bCs/>
          <w:sz w:val="22"/>
          <w:szCs w:val="22"/>
        </w:rPr>
      </w:pPr>
      <w:r>
        <w:rPr>
          <w:rStyle w:val="normaltextrun"/>
          <w:rFonts w:ascii="Open Sans" w:hAnsi="Open Sans" w:cs="Open Sans"/>
          <w:sz w:val="22"/>
          <w:szCs w:val="22"/>
        </w:rPr>
        <w:t>Final discussion (incl. impressions of audience)</w:t>
      </w:r>
    </w:p>
    <w:p w14:paraId="6951A565" w14:textId="77777777" w:rsidR="00AE5570" w:rsidRPr="00AE5570" w:rsidRDefault="00AE5570" w:rsidP="001E4815">
      <w:pPr>
        <w:pStyle w:val="paragraph"/>
        <w:numPr>
          <w:ilvl w:val="0"/>
          <w:numId w:val="14"/>
        </w:numPr>
        <w:spacing w:before="0" w:beforeAutospacing="0" w:after="0" w:afterAutospacing="0"/>
        <w:textAlignment w:val="baseline"/>
        <w:rPr>
          <w:rStyle w:val="normaltextrun"/>
          <w:rFonts w:ascii="Open Sans" w:hAnsi="Open Sans" w:cs="Open Sans"/>
          <w:b/>
          <w:bCs/>
          <w:sz w:val="22"/>
          <w:szCs w:val="22"/>
        </w:rPr>
      </w:pPr>
      <w:r>
        <w:rPr>
          <w:rStyle w:val="normaltextrun"/>
          <w:rFonts w:ascii="Open Sans" w:hAnsi="Open Sans" w:cs="Open Sans"/>
          <w:sz w:val="22"/>
          <w:szCs w:val="22"/>
        </w:rPr>
        <w:t>Open Q&amp;A</w:t>
      </w:r>
    </w:p>
    <w:p w14:paraId="7C43038E" w14:textId="77777777" w:rsidR="00AE5570" w:rsidRPr="00AE5570" w:rsidRDefault="00AE5570" w:rsidP="001E4815">
      <w:pPr>
        <w:pStyle w:val="paragraph"/>
        <w:numPr>
          <w:ilvl w:val="0"/>
          <w:numId w:val="14"/>
        </w:numPr>
        <w:spacing w:before="0" w:beforeAutospacing="0" w:after="0" w:afterAutospacing="0"/>
        <w:textAlignment w:val="baseline"/>
        <w:rPr>
          <w:rStyle w:val="normaltextrun"/>
          <w:rFonts w:ascii="Open Sans" w:hAnsi="Open Sans" w:cs="Open Sans"/>
          <w:b/>
          <w:bCs/>
          <w:sz w:val="22"/>
          <w:szCs w:val="22"/>
        </w:rPr>
      </w:pPr>
      <w:r>
        <w:rPr>
          <w:rStyle w:val="normaltextrun"/>
          <w:rFonts w:ascii="Open Sans" w:hAnsi="Open Sans" w:cs="Open Sans"/>
          <w:sz w:val="22"/>
          <w:szCs w:val="22"/>
        </w:rPr>
        <w:t>Information on collection of questions for central answers</w:t>
      </w:r>
    </w:p>
    <w:p w14:paraId="31EC660F" w14:textId="77777777" w:rsidR="0082406E" w:rsidRPr="00AE5570" w:rsidRDefault="00AE5570" w:rsidP="00AE5570">
      <w:pPr>
        <w:pStyle w:val="paragraph"/>
        <w:numPr>
          <w:ilvl w:val="0"/>
          <w:numId w:val="14"/>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Anonymous evaluation of content and format</w:t>
      </w:r>
    </w:p>
    <w:sectPr w:rsidR="0082406E" w:rsidRPr="00AE557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9DEC" w14:textId="77777777" w:rsidR="001D0EED" w:rsidRDefault="001D0EED" w:rsidP="00F46C79">
      <w:r>
        <w:separator/>
      </w:r>
    </w:p>
  </w:endnote>
  <w:endnote w:type="continuationSeparator" w:id="0">
    <w:p w14:paraId="2368265A" w14:textId="77777777" w:rsidR="001D0EED" w:rsidRDefault="001D0EED" w:rsidP="00F46C79">
      <w:r>
        <w:continuationSeparator/>
      </w:r>
    </w:p>
  </w:endnote>
  <w:endnote w:type="continuationNotice" w:id="1">
    <w:p w14:paraId="147CAF95" w14:textId="77777777" w:rsidR="001D0EED" w:rsidRDefault="001D0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96510792"/>
      <w:docPartObj>
        <w:docPartGallery w:val="Page Numbers (Bottom of Page)"/>
        <w:docPartUnique/>
      </w:docPartObj>
    </w:sdtPr>
    <w:sdtEndPr>
      <w:rPr>
        <w:rStyle w:val="Numrodepage"/>
      </w:rPr>
    </w:sdtEndPr>
    <w:sdtContent>
      <w:p w14:paraId="6101A2D8" w14:textId="77777777" w:rsidR="00F634FC" w:rsidRDefault="00F634FC" w:rsidP="00F46C79">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D11FB9" w14:textId="77777777" w:rsidR="00F634FC" w:rsidRDefault="00F634FC" w:rsidP="00F46C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4A54" w14:textId="77777777" w:rsidR="006A41EA" w:rsidRPr="00236F3E" w:rsidRDefault="006A41EA" w:rsidP="00F46C79">
    <w:pPr>
      <w:pStyle w:val="Pieddepage"/>
      <w:rPr>
        <w:rFonts w:cs="Open Sans"/>
        <w:sz w:val="14"/>
        <w:szCs w:val="14"/>
      </w:rPr>
    </w:pPr>
    <w:r w:rsidRPr="00236F3E">
      <w:rPr>
        <w:rFonts w:cs="Open Sans"/>
        <w:sz w:val="14"/>
        <w:szCs w:val="14"/>
      </w:rPr>
      <w:t xml:space="preserve">Stichting ISOCARP Institute </w:t>
    </w:r>
    <w:r w:rsidRPr="00236F3E">
      <w:rPr>
        <w:rFonts w:cs="Open Sans"/>
        <w:b/>
        <w:color w:val="E96233"/>
        <w:sz w:val="14"/>
        <w:szCs w:val="14"/>
      </w:rPr>
      <w:t>|</w:t>
    </w:r>
    <w:r w:rsidRPr="00236F3E">
      <w:rPr>
        <w:rFonts w:cs="Open Sans"/>
        <w:color w:val="E96233"/>
        <w:sz w:val="14"/>
        <w:szCs w:val="14"/>
        <w14:textFill>
          <w14:solidFill>
            <w14:srgbClr w14:val="E96233">
              <w14:lumMod w14:val="10000"/>
            </w14:srgbClr>
          </w14:solidFill>
        </w14:textFill>
      </w:rPr>
      <w:t xml:space="preserve"> </w:t>
    </w:r>
    <w:r w:rsidRPr="00236F3E">
      <w:rPr>
        <w:rFonts w:cs="Open Sans"/>
        <w:sz w:val="14"/>
        <w:szCs w:val="14"/>
      </w:rPr>
      <w:t xml:space="preserve">Laan van Meerdervoort 70 </w:t>
    </w:r>
    <w:r w:rsidRPr="00236F3E">
      <w:rPr>
        <w:rFonts w:cs="Open Sans"/>
        <w:b/>
        <w:color w:val="E96233"/>
        <w:sz w:val="14"/>
        <w:szCs w:val="14"/>
      </w:rPr>
      <w:t>|</w:t>
    </w:r>
    <w:r w:rsidRPr="00236F3E">
      <w:rPr>
        <w:rFonts w:cs="Open Sans"/>
        <w:color w:val="808080"/>
        <w:sz w:val="14"/>
        <w:szCs w:val="14"/>
        <w14:textFill>
          <w14:solidFill>
            <w14:srgbClr w14:val="808080">
              <w14:lumMod w14:val="10000"/>
            </w14:srgbClr>
          </w14:solidFill>
        </w14:textFill>
      </w:rPr>
      <w:t xml:space="preserve"> </w:t>
    </w:r>
    <w:r w:rsidRPr="00236F3E">
      <w:rPr>
        <w:rFonts w:cs="Open Sans"/>
        <w:sz w:val="14"/>
        <w:szCs w:val="14"/>
      </w:rPr>
      <w:t>2517 AN, The Hague</w:t>
    </w:r>
    <w:r w:rsidRPr="00236F3E">
      <w:rPr>
        <w:rFonts w:cs="Open Sans"/>
        <w:color w:val="808080"/>
        <w:sz w:val="14"/>
        <w:szCs w:val="14"/>
        <w14:textFill>
          <w14:solidFill>
            <w14:srgbClr w14:val="808080">
              <w14:lumMod w14:val="10000"/>
            </w14:srgbClr>
          </w14:solidFill>
        </w14:textFill>
      </w:rPr>
      <w:t xml:space="preserve"> </w:t>
    </w:r>
    <w:r w:rsidRPr="00236F3E">
      <w:rPr>
        <w:rFonts w:cs="Open Sans"/>
        <w:b/>
        <w:color w:val="E96233"/>
        <w:sz w:val="14"/>
        <w:szCs w:val="14"/>
      </w:rPr>
      <w:t>|</w:t>
    </w:r>
    <w:r w:rsidRPr="00236F3E">
      <w:rPr>
        <w:rFonts w:cs="Open Sans"/>
        <w:color w:val="808080"/>
        <w:sz w:val="14"/>
        <w:szCs w:val="14"/>
        <w14:textFill>
          <w14:solidFill>
            <w14:srgbClr w14:val="808080">
              <w14:lumMod w14:val="10000"/>
            </w14:srgbClr>
          </w14:solidFill>
        </w14:textFill>
      </w:rPr>
      <w:t xml:space="preserve"> </w:t>
    </w:r>
    <w:r w:rsidRPr="00236F3E">
      <w:rPr>
        <w:rFonts w:cs="Open Sans"/>
        <w:sz w:val="14"/>
        <w:szCs w:val="14"/>
      </w:rPr>
      <w:t>The Netherlands</w:t>
    </w:r>
    <w:r w:rsidR="00236F3E">
      <w:rPr>
        <w:rFonts w:cs="Open Sans"/>
        <w:sz w:val="14"/>
        <w:szCs w:val="14"/>
      </w:rPr>
      <w:tab/>
    </w:r>
    <w:sdt>
      <w:sdtPr>
        <w:rPr>
          <w:rStyle w:val="Numrodepage"/>
          <w:rFonts w:cs="Open Sans"/>
          <w:sz w:val="14"/>
          <w:szCs w:val="14"/>
        </w:rPr>
        <w:id w:val="-818651223"/>
        <w:docPartObj>
          <w:docPartGallery w:val="Page Numbers (Bottom of Page)"/>
          <w:docPartUnique/>
        </w:docPartObj>
      </w:sdtPr>
      <w:sdtEndPr>
        <w:rPr>
          <w:rStyle w:val="Numrodepage"/>
        </w:rPr>
      </w:sdtEndPr>
      <w:sdtContent>
        <w:r w:rsidR="00236F3E" w:rsidRPr="00236F3E">
          <w:rPr>
            <w:rStyle w:val="Numrodepage"/>
            <w:rFonts w:cs="Open Sans"/>
            <w:color w:val="808080"/>
            <w:sz w:val="14"/>
            <w:szCs w:val="14"/>
          </w:rPr>
          <w:fldChar w:fldCharType="begin"/>
        </w:r>
        <w:r w:rsidR="00236F3E" w:rsidRPr="00236F3E">
          <w:rPr>
            <w:rStyle w:val="Numrodepage"/>
            <w:rFonts w:cs="Open Sans"/>
            <w:color w:val="808080"/>
            <w:sz w:val="14"/>
            <w:szCs w:val="14"/>
          </w:rPr>
          <w:instrText xml:space="preserve"> PAGE </w:instrText>
        </w:r>
        <w:r w:rsidR="00236F3E" w:rsidRPr="00236F3E">
          <w:rPr>
            <w:rStyle w:val="Numrodepage"/>
            <w:rFonts w:cs="Open Sans"/>
            <w:color w:val="808080"/>
            <w:sz w:val="14"/>
            <w:szCs w:val="14"/>
          </w:rPr>
          <w:fldChar w:fldCharType="separate"/>
        </w:r>
        <w:r w:rsidR="00236F3E">
          <w:rPr>
            <w:rStyle w:val="Numrodepage"/>
            <w:rFonts w:cs="Open Sans"/>
            <w:color w:val="808080"/>
            <w:sz w:val="14"/>
            <w:szCs w:val="14"/>
          </w:rPr>
          <w:t>2</w:t>
        </w:r>
        <w:r w:rsidR="00236F3E" w:rsidRPr="00236F3E">
          <w:rPr>
            <w:rStyle w:val="Numrodepage"/>
            <w:rFonts w:cs="Open Sans"/>
            <w:color w:val="808080"/>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96370" w14:textId="77777777" w:rsidR="001D0EED" w:rsidRDefault="001D0EED" w:rsidP="00F46C79">
      <w:r>
        <w:separator/>
      </w:r>
    </w:p>
  </w:footnote>
  <w:footnote w:type="continuationSeparator" w:id="0">
    <w:p w14:paraId="5B38A13E" w14:textId="77777777" w:rsidR="001D0EED" w:rsidRDefault="001D0EED" w:rsidP="00F46C79">
      <w:r>
        <w:continuationSeparator/>
      </w:r>
    </w:p>
  </w:footnote>
  <w:footnote w:type="continuationNotice" w:id="1">
    <w:p w14:paraId="0832F820" w14:textId="77777777" w:rsidR="001D0EED" w:rsidRDefault="001D0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3ADE" w14:textId="70D79943" w:rsidR="0084381A" w:rsidRPr="00F2750E" w:rsidRDefault="00A54379" w:rsidP="00F2750E">
    <w:pPr>
      <w:jc w:val="right"/>
      <w:rPr>
        <w:rFonts w:cs="Open Sans"/>
        <w:color w:val="808080"/>
        <w:sz w:val="14"/>
        <w:szCs w:val="14"/>
      </w:rPr>
    </w:pPr>
    <w:r>
      <w:rPr>
        <w:noProof/>
      </w:rPr>
      <w:drawing>
        <wp:anchor distT="0" distB="0" distL="114300" distR="114300" simplePos="0" relativeHeight="251662336" behindDoc="0" locked="0" layoutInCell="1" allowOverlap="1" wp14:anchorId="16B8C4D9" wp14:editId="70DCD5F8">
          <wp:simplePos x="0" y="0"/>
          <wp:positionH relativeFrom="column">
            <wp:posOffset>2350135</wp:posOffset>
          </wp:positionH>
          <wp:positionV relativeFrom="paragraph">
            <wp:posOffset>-228600</wp:posOffset>
          </wp:positionV>
          <wp:extent cx="906780" cy="740410"/>
          <wp:effectExtent l="0" t="0" r="762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2970869" wp14:editId="1981F99E">
          <wp:simplePos x="0" y="0"/>
          <wp:positionH relativeFrom="column">
            <wp:posOffset>3339465</wp:posOffset>
          </wp:positionH>
          <wp:positionV relativeFrom="paragraph">
            <wp:posOffset>-257175</wp:posOffset>
          </wp:positionV>
          <wp:extent cx="1222375" cy="778510"/>
          <wp:effectExtent l="0" t="0" r="0" b="2540"/>
          <wp:wrapTight wrapText="bothSides">
            <wp:wrapPolygon edited="0">
              <wp:start x="0" y="0"/>
              <wp:lineTo x="0" y="21142"/>
              <wp:lineTo x="21207" y="21142"/>
              <wp:lineTo x="2120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E1E81C1" wp14:editId="7AAD06E3">
          <wp:simplePos x="0" y="0"/>
          <wp:positionH relativeFrom="column">
            <wp:posOffset>4743450</wp:posOffset>
          </wp:positionH>
          <wp:positionV relativeFrom="paragraph">
            <wp:posOffset>-276860</wp:posOffset>
          </wp:positionV>
          <wp:extent cx="1814195" cy="826135"/>
          <wp:effectExtent l="0" t="0" r="0" b="0"/>
          <wp:wrapTight wrapText="bothSides">
            <wp:wrapPolygon edited="0">
              <wp:start x="0" y="0"/>
              <wp:lineTo x="0" y="20919"/>
              <wp:lineTo x="21320" y="20919"/>
              <wp:lineTo x="2132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419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890">
      <w:rPr>
        <w:noProof/>
      </w:rPr>
      <w:drawing>
        <wp:anchor distT="0" distB="0" distL="114300" distR="114300" simplePos="0" relativeHeight="251658240" behindDoc="0" locked="0" layoutInCell="1" allowOverlap="1" wp14:anchorId="6D656CDF" wp14:editId="77DCDDDC">
          <wp:simplePos x="0" y="0"/>
          <wp:positionH relativeFrom="column">
            <wp:posOffset>-809625</wp:posOffset>
          </wp:positionH>
          <wp:positionV relativeFrom="paragraph">
            <wp:posOffset>-47530</wp:posOffset>
          </wp:positionV>
          <wp:extent cx="2353233" cy="400050"/>
          <wp:effectExtent l="0" t="0" r="9525"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_Logo02_standard.png"/>
                  <pic:cNvPicPr/>
                </pic:nvPicPr>
                <pic:blipFill>
                  <a:blip r:embed="rId4">
                    <a:extLst>
                      <a:ext uri="{28A0092B-C50C-407E-A947-70E740481C1C}">
                        <a14:useLocalDpi xmlns:a14="http://schemas.microsoft.com/office/drawing/2010/main" val="0"/>
                      </a:ext>
                    </a:extLst>
                  </a:blip>
                  <a:stretch>
                    <a:fillRect/>
                  </a:stretch>
                </pic:blipFill>
                <pic:spPr>
                  <a:xfrm>
                    <a:off x="0" y="0"/>
                    <a:ext cx="2353233" cy="400050"/>
                  </a:xfrm>
                  <a:prstGeom prst="rect">
                    <a:avLst/>
                  </a:prstGeom>
                </pic:spPr>
              </pic:pic>
            </a:graphicData>
          </a:graphic>
          <wp14:sizeRelH relativeFrom="page">
            <wp14:pctWidth>0</wp14:pctWidth>
          </wp14:sizeRelH>
          <wp14:sizeRelV relativeFrom="page">
            <wp14:pctHeight>0</wp14:pctHeight>
          </wp14:sizeRelV>
        </wp:anchor>
      </w:drawing>
    </w:r>
    <w:r w:rsidR="0084381A" w:rsidRPr="0084381A">
      <w:rPr>
        <w:lang w:val="en-US"/>
      </w:rPr>
      <w:tab/>
    </w:r>
  </w:p>
  <w:p w14:paraId="52414937" w14:textId="77777777" w:rsidR="00F65223" w:rsidRPr="0084381A" w:rsidRDefault="00F65223" w:rsidP="00F46C79">
    <w:pPr>
      <w:pStyle w:val="En-tte"/>
      <w:rPr>
        <w:lang w:val="en-US"/>
      </w:rPr>
    </w:pPr>
  </w:p>
  <w:p w14:paraId="2DA2927B" w14:textId="77777777" w:rsidR="00F65223" w:rsidRPr="0084381A" w:rsidRDefault="00F65223" w:rsidP="00F46C79">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F84"/>
    <w:multiLevelType w:val="hybridMultilevel"/>
    <w:tmpl w:val="D32CD58E"/>
    <w:lvl w:ilvl="0" w:tplc="369E981A">
      <w:start w:val="1"/>
      <w:numFmt w:val="decimal"/>
      <w:lvlText w:val="%1."/>
      <w:lvlJc w:val="left"/>
      <w:pPr>
        <w:ind w:left="720" w:hanging="360"/>
      </w:pPr>
    </w:lvl>
    <w:lvl w:ilvl="1" w:tplc="98C06D82">
      <w:start w:val="1"/>
      <w:numFmt w:val="lowerLetter"/>
      <w:lvlText w:val="%2."/>
      <w:lvlJc w:val="left"/>
      <w:pPr>
        <w:ind w:left="1440" w:hanging="360"/>
      </w:pPr>
    </w:lvl>
    <w:lvl w:ilvl="2" w:tplc="9CBE8E04">
      <w:start w:val="1"/>
      <w:numFmt w:val="lowerRoman"/>
      <w:lvlText w:val="%3."/>
      <w:lvlJc w:val="right"/>
      <w:pPr>
        <w:ind w:left="2160" w:hanging="180"/>
      </w:pPr>
    </w:lvl>
    <w:lvl w:ilvl="3" w:tplc="CAB07AC8">
      <w:start w:val="1"/>
      <w:numFmt w:val="decimal"/>
      <w:lvlText w:val="%4."/>
      <w:lvlJc w:val="left"/>
      <w:pPr>
        <w:ind w:left="2880" w:hanging="360"/>
      </w:pPr>
    </w:lvl>
    <w:lvl w:ilvl="4" w:tplc="BD28283C">
      <w:start w:val="1"/>
      <w:numFmt w:val="lowerLetter"/>
      <w:lvlText w:val="%5."/>
      <w:lvlJc w:val="left"/>
      <w:pPr>
        <w:ind w:left="3600" w:hanging="360"/>
      </w:pPr>
    </w:lvl>
    <w:lvl w:ilvl="5" w:tplc="13585600">
      <w:start w:val="1"/>
      <w:numFmt w:val="lowerRoman"/>
      <w:lvlText w:val="%6."/>
      <w:lvlJc w:val="right"/>
      <w:pPr>
        <w:ind w:left="4320" w:hanging="180"/>
      </w:pPr>
    </w:lvl>
    <w:lvl w:ilvl="6" w:tplc="BE9E2C8A">
      <w:start w:val="1"/>
      <w:numFmt w:val="decimal"/>
      <w:lvlText w:val="%7."/>
      <w:lvlJc w:val="left"/>
      <w:pPr>
        <w:ind w:left="5040" w:hanging="360"/>
      </w:pPr>
    </w:lvl>
    <w:lvl w:ilvl="7" w:tplc="2812A8B8">
      <w:start w:val="1"/>
      <w:numFmt w:val="lowerLetter"/>
      <w:lvlText w:val="%8."/>
      <w:lvlJc w:val="left"/>
      <w:pPr>
        <w:ind w:left="5760" w:hanging="360"/>
      </w:pPr>
    </w:lvl>
    <w:lvl w:ilvl="8" w:tplc="19C6460E">
      <w:start w:val="1"/>
      <w:numFmt w:val="lowerRoman"/>
      <w:lvlText w:val="%9."/>
      <w:lvlJc w:val="right"/>
      <w:pPr>
        <w:ind w:left="6480" w:hanging="180"/>
      </w:pPr>
    </w:lvl>
  </w:abstractNum>
  <w:abstractNum w:abstractNumId="1" w15:restartNumberingAfterBreak="0">
    <w:nsid w:val="246D1C96"/>
    <w:multiLevelType w:val="multilevel"/>
    <w:tmpl w:val="D54E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F2001"/>
    <w:multiLevelType w:val="hybridMultilevel"/>
    <w:tmpl w:val="EB5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D4EDD"/>
    <w:multiLevelType w:val="hybridMultilevel"/>
    <w:tmpl w:val="4DDA188A"/>
    <w:lvl w:ilvl="0" w:tplc="EB62A52E">
      <w:start w:val="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6337C"/>
    <w:multiLevelType w:val="hybridMultilevel"/>
    <w:tmpl w:val="92F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B6F7F"/>
    <w:multiLevelType w:val="hybridMultilevel"/>
    <w:tmpl w:val="44F8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F2CC0"/>
    <w:multiLevelType w:val="multilevel"/>
    <w:tmpl w:val="AFCEE71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3DBA3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ED2991"/>
    <w:multiLevelType w:val="hybridMultilevel"/>
    <w:tmpl w:val="A064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04048"/>
    <w:multiLevelType w:val="multilevel"/>
    <w:tmpl w:val="9E8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22632"/>
    <w:multiLevelType w:val="multilevel"/>
    <w:tmpl w:val="316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C0F8B"/>
    <w:multiLevelType w:val="hybridMultilevel"/>
    <w:tmpl w:val="13C8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45400"/>
    <w:multiLevelType w:val="hybridMultilevel"/>
    <w:tmpl w:val="B382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E302E"/>
    <w:multiLevelType w:val="hybridMultilevel"/>
    <w:tmpl w:val="2090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04D06"/>
    <w:multiLevelType w:val="multilevel"/>
    <w:tmpl w:val="616C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4"/>
  </w:num>
  <w:num w:numId="4">
    <w:abstractNumId w:val="6"/>
  </w:num>
  <w:num w:numId="5">
    <w:abstractNumId w:val="9"/>
  </w:num>
  <w:num w:numId="6">
    <w:abstractNumId w:val="10"/>
  </w:num>
  <w:num w:numId="7">
    <w:abstractNumId w:val="2"/>
  </w:num>
  <w:num w:numId="8">
    <w:abstractNumId w:val="5"/>
  </w:num>
  <w:num w:numId="9">
    <w:abstractNumId w:val="12"/>
  </w:num>
  <w:num w:numId="10">
    <w:abstractNumId w:val="11"/>
  </w:num>
  <w:num w:numId="11">
    <w:abstractNumId w:val="7"/>
  </w:num>
  <w:num w:numId="12">
    <w:abstractNumId w:val="8"/>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6E"/>
    <w:rsid w:val="00051571"/>
    <w:rsid w:val="000848A6"/>
    <w:rsid w:val="000914F4"/>
    <w:rsid w:val="000B6480"/>
    <w:rsid w:val="000D08FF"/>
    <w:rsid w:val="000F25E2"/>
    <w:rsid w:val="000F735D"/>
    <w:rsid w:val="00114FFE"/>
    <w:rsid w:val="00120055"/>
    <w:rsid w:val="001533F7"/>
    <w:rsid w:val="0017579B"/>
    <w:rsid w:val="001A0212"/>
    <w:rsid w:val="001D0EED"/>
    <w:rsid w:val="001E4815"/>
    <w:rsid w:val="001F4A48"/>
    <w:rsid w:val="00225C9E"/>
    <w:rsid w:val="002327F5"/>
    <w:rsid w:val="00236F3E"/>
    <w:rsid w:val="00255F16"/>
    <w:rsid w:val="00272316"/>
    <w:rsid w:val="002C0656"/>
    <w:rsid w:val="002F6BA1"/>
    <w:rsid w:val="00325FD3"/>
    <w:rsid w:val="00377294"/>
    <w:rsid w:val="00382E2E"/>
    <w:rsid w:val="003D4D2B"/>
    <w:rsid w:val="003D61D8"/>
    <w:rsid w:val="003F34B6"/>
    <w:rsid w:val="004123E5"/>
    <w:rsid w:val="00415EEA"/>
    <w:rsid w:val="004A0154"/>
    <w:rsid w:val="004A616A"/>
    <w:rsid w:val="005072A2"/>
    <w:rsid w:val="005104D1"/>
    <w:rsid w:val="00522F12"/>
    <w:rsid w:val="00532241"/>
    <w:rsid w:val="005549C1"/>
    <w:rsid w:val="00560AE0"/>
    <w:rsid w:val="0058372D"/>
    <w:rsid w:val="005843B3"/>
    <w:rsid w:val="0059457E"/>
    <w:rsid w:val="00595DDA"/>
    <w:rsid w:val="005A605E"/>
    <w:rsid w:val="005B5E04"/>
    <w:rsid w:val="00604A62"/>
    <w:rsid w:val="00685DAB"/>
    <w:rsid w:val="006A41EA"/>
    <w:rsid w:val="006A74EA"/>
    <w:rsid w:val="00700F42"/>
    <w:rsid w:val="00713E59"/>
    <w:rsid w:val="00762E7E"/>
    <w:rsid w:val="00787493"/>
    <w:rsid w:val="00794292"/>
    <w:rsid w:val="0079709E"/>
    <w:rsid w:val="007B1C0B"/>
    <w:rsid w:val="007E53D3"/>
    <w:rsid w:val="007F4066"/>
    <w:rsid w:val="00803C2F"/>
    <w:rsid w:val="00815111"/>
    <w:rsid w:val="00817D63"/>
    <w:rsid w:val="0082406E"/>
    <w:rsid w:val="0084381A"/>
    <w:rsid w:val="00844D77"/>
    <w:rsid w:val="00876227"/>
    <w:rsid w:val="0089204D"/>
    <w:rsid w:val="008D14CB"/>
    <w:rsid w:val="008D4D47"/>
    <w:rsid w:val="008E7911"/>
    <w:rsid w:val="008F2229"/>
    <w:rsid w:val="008F7C5E"/>
    <w:rsid w:val="00900DCA"/>
    <w:rsid w:val="00920E51"/>
    <w:rsid w:val="00925397"/>
    <w:rsid w:val="00937C6E"/>
    <w:rsid w:val="00961791"/>
    <w:rsid w:val="009D3638"/>
    <w:rsid w:val="009D4206"/>
    <w:rsid w:val="00A20448"/>
    <w:rsid w:val="00A54379"/>
    <w:rsid w:val="00A8545F"/>
    <w:rsid w:val="00A8587F"/>
    <w:rsid w:val="00A956C4"/>
    <w:rsid w:val="00A95D83"/>
    <w:rsid w:val="00AB50CD"/>
    <w:rsid w:val="00AE5570"/>
    <w:rsid w:val="00AF4890"/>
    <w:rsid w:val="00AF713B"/>
    <w:rsid w:val="00B00C00"/>
    <w:rsid w:val="00B031AC"/>
    <w:rsid w:val="00B15BD0"/>
    <w:rsid w:val="00B34619"/>
    <w:rsid w:val="00B363C8"/>
    <w:rsid w:val="00B4266C"/>
    <w:rsid w:val="00B824BE"/>
    <w:rsid w:val="00BA3299"/>
    <w:rsid w:val="00BA3BE0"/>
    <w:rsid w:val="00BA4706"/>
    <w:rsid w:val="00BB3BE7"/>
    <w:rsid w:val="00BB3F8A"/>
    <w:rsid w:val="00BB62D3"/>
    <w:rsid w:val="00BF2DCE"/>
    <w:rsid w:val="00C0338A"/>
    <w:rsid w:val="00C218C1"/>
    <w:rsid w:val="00C313E8"/>
    <w:rsid w:val="00C66F44"/>
    <w:rsid w:val="00C90DA4"/>
    <w:rsid w:val="00C93F3B"/>
    <w:rsid w:val="00CC2AA3"/>
    <w:rsid w:val="00CE1362"/>
    <w:rsid w:val="00D01658"/>
    <w:rsid w:val="00D6553C"/>
    <w:rsid w:val="00DD6A43"/>
    <w:rsid w:val="00DE7DB3"/>
    <w:rsid w:val="00DF3334"/>
    <w:rsid w:val="00DF4A52"/>
    <w:rsid w:val="00E23E1B"/>
    <w:rsid w:val="00E540AA"/>
    <w:rsid w:val="00E73C2E"/>
    <w:rsid w:val="00E966BD"/>
    <w:rsid w:val="00EA2042"/>
    <w:rsid w:val="00EA6956"/>
    <w:rsid w:val="00ED1F53"/>
    <w:rsid w:val="00ED320F"/>
    <w:rsid w:val="00F140C2"/>
    <w:rsid w:val="00F2750E"/>
    <w:rsid w:val="00F46C79"/>
    <w:rsid w:val="00F50D84"/>
    <w:rsid w:val="00F518A6"/>
    <w:rsid w:val="00F634FC"/>
    <w:rsid w:val="00F65223"/>
    <w:rsid w:val="00F6613A"/>
    <w:rsid w:val="00F83347"/>
    <w:rsid w:val="00F85609"/>
    <w:rsid w:val="00FA60B5"/>
    <w:rsid w:val="412D52AF"/>
    <w:rsid w:val="59EEC2BD"/>
    <w:rsid w:val="5DBAC8B8"/>
    <w:rsid w:val="64A7C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117A7"/>
  <w15:chartTrackingRefBased/>
  <w15:docId w15:val="{3FA308D4-ED5A-3B41-903B-E27454FD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C8"/>
    <w:rPr>
      <w:rFonts w:ascii="Open Sans" w:hAnsi="Open Sans"/>
      <w:lang w:val="en-GB"/>
    </w:rPr>
  </w:style>
  <w:style w:type="paragraph" w:styleId="Titre1">
    <w:name w:val="heading 1"/>
    <w:basedOn w:val="Normal"/>
    <w:next w:val="Normal"/>
    <w:link w:val="Titre1Car"/>
    <w:uiPriority w:val="9"/>
    <w:qFormat/>
    <w:rsid w:val="00900DCA"/>
    <w:pPr>
      <w:numPr>
        <w:numId w:val="4"/>
      </w:numPr>
      <w:outlineLvl w:val="0"/>
    </w:pPr>
    <w:rPr>
      <w:rFonts w:cs="Open Sans"/>
      <w:b/>
      <w:bCs/>
      <w:color w:val="E96233"/>
      <w:lang w:eastAsia="zh-CN"/>
    </w:rPr>
  </w:style>
  <w:style w:type="paragraph" w:styleId="Titre2">
    <w:name w:val="heading 2"/>
    <w:basedOn w:val="Normal"/>
    <w:next w:val="Normal"/>
    <w:link w:val="Titre2Car"/>
    <w:uiPriority w:val="9"/>
    <w:unhideWhenUsed/>
    <w:qFormat/>
    <w:rsid w:val="00255F16"/>
    <w:pPr>
      <w:numPr>
        <w:ilvl w:val="1"/>
        <w:numId w:val="4"/>
      </w:numPr>
      <w:outlineLvl w:val="1"/>
    </w:pPr>
    <w:rPr>
      <w:rFonts w:cs="Open Sans"/>
      <w:color w:val="E96233"/>
      <w:lang w:eastAsia="zh-CN"/>
    </w:rPr>
  </w:style>
  <w:style w:type="paragraph" w:styleId="Titre3">
    <w:name w:val="heading 3"/>
    <w:basedOn w:val="Normal"/>
    <w:next w:val="Normal"/>
    <w:link w:val="Titre3Car"/>
    <w:uiPriority w:val="9"/>
    <w:unhideWhenUsed/>
    <w:qFormat/>
    <w:rsid w:val="00900DCA"/>
    <w:pPr>
      <w:numPr>
        <w:ilvl w:val="2"/>
        <w:numId w:val="4"/>
      </w:numPr>
      <w:outlineLvl w:val="2"/>
    </w:pPr>
    <w:rPr>
      <w:rFonts w:cs="Open Sans"/>
      <w:color w:val="333333"/>
      <w:lang w:eastAsia="zh-CN"/>
    </w:rPr>
  </w:style>
  <w:style w:type="paragraph" w:styleId="Titre4">
    <w:name w:val="heading 4"/>
    <w:basedOn w:val="Normal"/>
    <w:next w:val="Normal"/>
    <w:link w:val="Titre4Car"/>
    <w:uiPriority w:val="9"/>
    <w:unhideWhenUsed/>
    <w:qFormat/>
    <w:rsid w:val="00900DCA"/>
    <w:pPr>
      <w:numPr>
        <w:ilvl w:val="3"/>
        <w:numId w:val="4"/>
      </w:numPr>
      <w:outlineLvl w:val="3"/>
    </w:pPr>
    <w:rPr>
      <w:rFonts w:cs="Open Sans"/>
      <w:i/>
      <w:iCs/>
      <w:color w:val="333333"/>
      <w:lang w:eastAsia="zh-CN"/>
    </w:rPr>
  </w:style>
  <w:style w:type="paragraph" w:styleId="Titre5">
    <w:name w:val="heading 5"/>
    <w:basedOn w:val="Normal"/>
    <w:next w:val="Normal"/>
    <w:link w:val="Titre5Car"/>
    <w:uiPriority w:val="9"/>
    <w:semiHidden/>
    <w:unhideWhenUsed/>
    <w:qFormat/>
    <w:rsid w:val="00900DCA"/>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00DCA"/>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00DCA"/>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00DC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00DC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ev">
    <w:name w:val="Strong"/>
    <w:basedOn w:val="Policepardfaut"/>
    <w:uiPriority w:val="22"/>
    <w:qFormat/>
    <w:rsid w:val="0017579B"/>
    <w:rPr>
      <w:b/>
      <w:bCs/>
    </w:rPr>
  </w:style>
  <w:style w:type="paragraph" w:styleId="En-tte">
    <w:name w:val="header"/>
    <w:basedOn w:val="Normal"/>
    <w:link w:val="En-tteCar"/>
    <w:uiPriority w:val="99"/>
    <w:unhideWhenUsed/>
    <w:rsid w:val="00F65223"/>
    <w:pPr>
      <w:tabs>
        <w:tab w:val="center" w:pos="4703"/>
        <w:tab w:val="right" w:pos="9406"/>
      </w:tabs>
      <w:spacing w:after="0" w:line="240" w:lineRule="auto"/>
    </w:pPr>
  </w:style>
  <w:style w:type="character" w:customStyle="1" w:styleId="En-tteCar">
    <w:name w:val="En-tête Car"/>
    <w:basedOn w:val="Policepardfaut"/>
    <w:link w:val="En-tte"/>
    <w:uiPriority w:val="99"/>
    <w:rsid w:val="00F65223"/>
  </w:style>
  <w:style w:type="paragraph" w:styleId="Pieddepage">
    <w:name w:val="footer"/>
    <w:basedOn w:val="Normal"/>
    <w:link w:val="PieddepageCar"/>
    <w:uiPriority w:val="99"/>
    <w:unhideWhenUsed/>
    <w:rsid w:val="00F6522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65223"/>
  </w:style>
  <w:style w:type="paragraph" w:styleId="Textedebulles">
    <w:name w:val="Balloon Text"/>
    <w:basedOn w:val="Normal"/>
    <w:link w:val="TextedebullesCar"/>
    <w:uiPriority w:val="99"/>
    <w:semiHidden/>
    <w:unhideWhenUsed/>
    <w:rsid w:val="00F6522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65223"/>
    <w:rPr>
      <w:rFonts w:ascii="Times New Roman" w:hAnsi="Times New Roman" w:cs="Times New Roman"/>
      <w:sz w:val="18"/>
      <w:szCs w:val="18"/>
    </w:rPr>
  </w:style>
  <w:style w:type="character" w:styleId="Numrodepage">
    <w:name w:val="page number"/>
    <w:basedOn w:val="Policepardfaut"/>
    <w:uiPriority w:val="99"/>
    <w:semiHidden/>
    <w:unhideWhenUsed/>
    <w:rsid w:val="00F634FC"/>
  </w:style>
  <w:style w:type="character" w:customStyle="1" w:styleId="Titre1Car">
    <w:name w:val="Titre 1 Car"/>
    <w:basedOn w:val="Policepardfaut"/>
    <w:link w:val="Titre1"/>
    <w:uiPriority w:val="9"/>
    <w:rsid w:val="003D4D2B"/>
    <w:rPr>
      <w:rFonts w:ascii="Open Sans" w:hAnsi="Open Sans" w:cs="Open Sans"/>
      <w:b/>
      <w:bCs/>
      <w:color w:val="E96233"/>
      <w:lang w:eastAsia="zh-CN"/>
    </w:rPr>
  </w:style>
  <w:style w:type="paragraph" w:styleId="Titre">
    <w:name w:val="Title"/>
    <w:next w:val="Normal"/>
    <w:link w:val="TitreCar"/>
    <w:uiPriority w:val="10"/>
    <w:qFormat/>
    <w:rsid w:val="00A20448"/>
    <w:pPr>
      <w:jc w:val="center"/>
    </w:pPr>
    <w:rPr>
      <w:rFonts w:ascii="Open Sans" w:hAnsi="Open Sans" w:cs="Open Sans"/>
      <w:b/>
      <w:bCs/>
      <w:color w:val="E96233"/>
      <w:sz w:val="36"/>
      <w:szCs w:val="36"/>
      <w:lang w:eastAsia="zh-CN"/>
    </w:rPr>
  </w:style>
  <w:style w:type="character" w:customStyle="1" w:styleId="TitreCar">
    <w:name w:val="Titre Car"/>
    <w:basedOn w:val="Policepardfaut"/>
    <w:link w:val="Titre"/>
    <w:uiPriority w:val="10"/>
    <w:rsid w:val="00A20448"/>
    <w:rPr>
      <w:rFonts w:ascii="Open Sans" w:hAnsi="Open Sans" w:cs="Open Sans"/>
      <w:b/>
      <w:bCs/>
      <w:color w:val="E96233"/>
      <w:sz w:val="36"/>
      <w:szCs w:val="36"/>
      <w:lang w:eastAsia="zh-CN"/>
    </w:rPr>
  </w:style>
  <w:style w:type="character" w:customStyle="1" w:styleId="Titre2Car">
    <w:name w:val="Titre 2 Car"/>
    <w:basedOn w:val="Policepardfaut"/>
    <w:link w:val="Titre2"/>
    <w:uiPriority w:val="9"/>
    <w:rsid w:val="00255F16"/>
    <w:rPr>
      <w:rFonts w:ascii="Open Sans" w:hAnsi="Open Sans" w:cs="Open Sans"/>
      <w:color w:val="E96233"/>
      <w:lang w:val="en-GB" w:eastAsia="zh-CN"/>
    </w:rPr>
  </w:style>
  <w:style w:type="character" w:customStyle="1" w:styleId="Titre3Car">
    <w:name w:val="Titre 3 Car"/>
    <w:basedOn w:val="Policepardfaut"/>
    <w:link w:val="Titre3"/>
    <w:uiPriority w:val="9"/>
    <w:rsid w:val="003D4D2B"/>
    <w:rPr>
      <w:rFonts w:ascii="Open Sans" w:hAnsi="Open Sans" w:cs="Open Sans"/>
      <w:color w:val="333333"/>
      <w:lang w:eastAsia="zh-CN"/>
    </w:rPr>
  </w:style>
  <w:style w:type="character" w:customStyle="1" w:styleId="Titre4Car">
    <w:name w:val="Titre 4 Car"/>
    <w:basedOn w:val="Policepardfaut"/>
    <w:link w:val="Titre4"/>
    <w:uiPriority w:val="9"/>
    <w:rsid w:val="003D4D2B"/>
    <w:rPr>
      <w:rFonts w:ascii="Open Sans" w:hAnsi="Open Sans" w:cs="Open Sans"/>
      <w:i/>
      <w:iCs/>
      <w:color w:val="333333"/>
      <w:lang w:eastAsia="zh-CN"/>
    </w:rPr>
  </w:style>
  <w:style w:type="character" w:customStyle="1" w:styleId="Titre5Car">
    <w:name w:val="Titre 5 Car"/>
    <w:basedOn w:val="Policepardfaut"/>
    <w:link w:val="Titre5"/>
    <w:uiPriority w:val="9"/>
    <w:semiHidden/>
    <w:rsid w:val="004A015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A015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A015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A015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A0154"/>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5A605E"/>
    <w:pPr>
      <w:tabs>
        <w:tab w:val="right" w:pos="9350"/>
      </w:tabs>
      <w:spacing w:before="120" w:after="0"/>
    </w:pPr>
    <w:rPr>
      <w:b/>
      <w:bCs/>
      <w:sz w:val="20"/>
      <w:szCs w:val="20"/>
    </w:rPr>
  </w:style>
  <w:style w:type="paragraph" w:styleId="TM2">
    <w:name w:val="toc 2"/>
    <w:basedOn w:val="Normal"/>
    <w:next w:val="Normal"/>
    <w:autoRedefine/>
    <w:uiPriority w:val="39"/>
    <w:unhideWhenUsed/>
    <w:rsid w:val="005A605E"/>
    <w:pPr>
      <w:spacing w:before="120" w:after="0"/>
    </w:pPr>
    <w:rPr>
      <w:i/>
      <w:iCs/>
      <w:sz w:val="20"/>
      <w:szCs w:val="20"/>
    </w:rPr>
  </w:style>
  <w:style w:type="paragraph" w:styleId="TM3">
    <w:name w:val="toc 3"/>
    <w:basedOn w:val="Normal"/>
    <w:next w:val="Normal"/>
    <w:autoRedefine/>
    <w:uiPriority w:val="39"/>
    <w:unhideWhenUsed/>
    <w:rsid w:val="006A74EA"/>
    <w:pPr>
      <w:spacing w:after="0"/>
    </w:pPr>
    <w:rPr>
      <w:sz w:val="20"/>
      <w:szCs w:val="20"/>
    </w:rPr>
  </w:style>
  <w:style w:type="paragraph" w:styleId="TM4">
    <w:name w:val="toc 4"/>
    <w:basedOn w:val="Normal"/>
    <w:next w:val="Normal"/>
    <w:autoRedefine/>
    <w:uiPriority w:val="39"/>
    <w:unhideWhenUsed/>
    <w:rsid w:val="006A74EA"/>
    <w:pPr>
      <w:spacing w:after="0"/>
    </w:pPr>
    <w:rPr>
      <w:sz w:val="20"/>
      <w:szCs w:val="20"/>
    </w:rPr>
  </w:style>
  <w:style w:type="paragraph" w:styleId="TM5">
    <w:name w:val="toc 5"/>
    <w:basedOn w:val="Normal"/>
    <w:next w:val="Normal"/>
    <w:autoRedefine/>
    <w:uiPriority w:val="39"/>
    <w:unhideWhenUsed/>
    <w:rsid w:val="0089204D"/>
    <w:pPr>
      <w:spacing w:after="0"/>
      <w:ind w:left="880"/>
    </w:pPr>
    <w:rPr>
      <w:sz w:val="20"/>
      <w:szCs w:val="20"/>
    </w:rPr>
  </w:style>
  <w:style w:type="paragraph" w:styleId="TM6">
    <w:name w:val="toc 6"/>
    <w:basedOn w:val="Normal"/>
    <w:next w:val="Normal"/>
    <w:autoRedefine/>
    <w:uiPriority w:val="39"/>
    <w:unhideWhenUsed/>
    <w:rsid w:val="0089204D"/>
    <w:pPr>
      <w:spacing w:after="0"/>
      <w:ind w:left="1100"/>
    </w:pPr>
    <w:rPr>
      <w:sz w:val="20"/>
      <w:szCs w:val="20"/>
    </w:rPr>
  </w:style>
  <w:style w:type="paragraph" w:styleId="TM7">
    <w:name w:val="toc 7"/>
    <w:basedOn w:val="Normal"/>
    <w:next w:val="Normal"/>
    <w:autoRedefine/>
    <w:uiPriority w:val="39"/>
    <w:unhideWhenUsed/>
    <w:rsid w:val="0089204D"/>
    <w:pPr>
      <w:spacing w:after="0"/>
      <w:ind w:left="1320"/>
    </w:pPr>
    <w:rPr>
      <w:sz w:val="20"/>
      <w:szCs w:val="20"/>
    </w:rPr>
  </w:style>
  <w:style w:type="paragraph" w:styleId="TM8">
    <w:name w:val="toc 8"/>
    <w:basedOn w:val="Normal"/>
    <w:next w:val="Normal"/>
    <w:autoRedefine/>
    <w:uiPriority w:val="39"/>
    <w:unhideWhenUsed/>
    <w:rsid w:val="0089204D"/>
    <w:pPr>
      <w:spacing w:after="0"/>
      <w:ind w:left="1540"/>
    </w:pPr>
    <w:rPr>
      <w:sz w:val="20"/>
      <w:szCs w:val="20"/>
    </w:rPr>
  </w:style>
  <w:style w:type="paragraph" w:styleId="TM9">
    <w:name w:val="toc 9"/>
    <w:basedOn w:val="Normal"/>
    <w:next w:val="Normal"/>
    <w:autoRedefine/>
    <w:uiPriority w:val="39"/>
    <w:unhideWhenUsed/>
    <w:rsid w:val="0089204D"/>
    <w:pPr>
      <w:spacing w:after="0"/>
      <w:ind w:left="1760"/>
    </w:pPr>
    <w:rPr>
      <w:sz w:val="20"/>
      <w:szCs w:val="20"/>
    </w:rPr>
  </w:style>
  <w:style w:type="character" w:styleId="Lienhypertexte">
    <w:name w:val="Hyperlink"/>
    <w:basedOn w:val="Policepardfaut"/>
    <w:uiPriority w:val="99"/>
    <w:unhideWhenUsed/>
    <w:rsid w:val="0089204D"/>
    <w:rPr>
      <w:color w:val="0563C1" w:themeColor="hyperlink"/>
      <w:u w:val="single"/>
    </w:rPr>
  </w:style>
  <w:style w:type="character" w:styleId="Marquedecommentaire">
    <w:name w:val="annotation reference"/>
    <w:basedOn w:val="Policepardfaut"/>
    <w:uiPriority w:val="99"/>
    <w:semiHidden/>
    <w:unhideWhenUsed/>
    <w:rsid w:val="0059457E"/>
    <w:rPr>
      <w:sz w:val="16"/>
      <w:szCs w:val="16"/>
    </w:rPr>
  </w:style>
  <w:style w:type="paragraph" w:styleId="Commentaire">
    <w:name w:val="annotation text"/>
    <w:basedOn w:val="Normal"/>
    <w:link w:val="CommentaireCar"/>
    <w:uiPriority w:val="99"/>
    <w:semiHidden/>
    <w:unhideWhenUsed/>
    <w:rsid w:val="0059457E"/>
    <w:pPr>
      <w:spacing w:line="240" w:lineRule="auto"/>
    </w:pPr>
    <w:rPr>
      <w:sz w:val="20"/>
      <w:szCs w:val="20"/>
    </w:rPr>
  </w:style>
  <w:style w:type="character" w:customStyle="1" w:styleId="CommentaireCar">
    <w:name w:val="Commentaire Car"/>
    <w:basedOn w:val="Policepardfaut"/>
    <w:link w:val="Commentaire"/>
    <w:uiPriority w:val="99"/>
    <w:semiHidden/>
    <w:rsid w:val="0059457E"/>
    <w:rPr>
      <w:rFonts w:ascii="Open Sans" w:hAnsi="Open Sans"/>
      <w:sz w:val="20"/>
      <w:szCs w:val="20"/>
      <w:lang w:val="en-GB"/>
    </w:rPr>
  </w:style>
  <w:style w:type="paragraph" w:styleId="Objetducommentaire">
    <w:name w:val="annotation subject"/>
    <w:basedOn w:val="Commentaire"/>
    <w:next w:val="Commentaire"/>
    <w:link w:val="ObjetducommentaireCar"/>
    <w:uiPriority w:val="99"/>
    <w:semiHidden/>
    <w:unhideWhenUsed/>
    <w:rsid w:val="0059457E"/>
    <w:rPr>
      <w:b/>
      <w:bCs/>
    </w:rPr>
  </w:style>
  <w:style w:type="character" w:customStyle="1" w:styleId="ObjetducommentaireCar">
    <w:name w:val="Objet du commentaire Car"/>
    <w:basedOn w:val="CommentaireCar"/>
    <w:link w:val="Objetducommentaire"/>
    <w:uiPriority w:val="99"/>
    <w:semiHidden/>
    <w:rsid w:val="0059457E"/>
    <w:rPr>
      <w:rFonts w:ascii="Open Sans" w:hAnsi="Open Sans"/>
      <w:b/>
      <w:bCs/>
      <w:sz w:val="20"/>
      <w:szCs w:val="20"/>
      <w:lang w:val="en-GB"/>
    </w:rPr>
  </w:style>
  <w:style w:type="paragraph" w:styleId="NormalWeb">
    <w:name w:val="Normal (Web)"/>
    <w:basedOn w:val="Normal"/>
    <w:uiPriority w:val="99"/>
    <w:unhideWhenUsed/>
    <w:rsid w:val="00EA6956"/>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paragraph" w:customStyle="1" w:styleId="bodytext">
    <w:name w:val="bodytext"/>
    <w:basedOn w:val="Normal"/>
    <w:rsid w:val="00B031AC"/>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character" w:customStyle="1" w:styleId="apple-converted-space">
    <w:name w:val="apple-converted-space"/>
    <w:basedOn w:val="Policepardfaut"/>
    <w:rsid w:val="00B031AC"/>
  </w:style>
  <w:style w:type="character" w:styleId="Mentionnonrsolue">
    <w:name w:val="Unresolved Mention"/>
    <w:basedOn w:val="Policepardfaut"/>
    <w:uiPriority w:val="99"/>
    <w:semiHidden/>
    <w:unhideWhenUsed/>
    <w:rsid w:val="00B031AC"/>
    <w:rPr>
      <w:color w:val="605E5C"/>
      <w:shd w:val="clear" w:color="auto" w:fill="E1DFDD"/>
    </w:rPr>
  </w:style>
  <w:style w:type="paragraph" w:styleId="Sansinterligne">
    <w:name w:val="No Spacing"/>
    <w:uiPriority w:val="1"/>
    <w:qFormat/>
    <w:rsid w:val="00900DCA"/>
    <w:pPr>
      <w:spacing w:after="0" w:line="240" w:lineRule="auto"/>
    </w:pPr>
    <w:rPr>
      <w:rFonts w:ascii="Open Sans" w:hAnsi="Open Sans"/>
      <w:lang w:val="en-GB"/>
    </w:rPr>
  </w:style>
  <w:style w:type="paragraph" w:customStyle="1" w:styleId="paragraph">
    <w:name w:val="paragraph"/>
    <w:basedOn w:val="Normal"/>
    <w:rsid w:val="0082406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Policepardfaut"/>
    <w:rsid w:val="0082406E"/>
  </w:style>
  <w:style w:type="character" w:customStyle="1" w:styleId="eop">
    <w:name w:val="eop"/>
    <w:basedOn w:val="Policepardfaut"/>
    <w:rsid w:val="0082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2478">
      <w:bodyDiv w:val="1"/>
      <w:marLeft w:val="0"/>
      <w:marRight w:val="0"/>
      <w:marTop w:val="0"/>
      <w:marBottom w:val="0"/>
      <w:divBdr>
        <w:top w:val="none" w:sz="0" w:space="0" w:color="auto"/>
        <w:left w:val="none" w:sz="0" w:space="0" w:color="auto"/>
        <w:bottom w:val="none" w:sz="0" w:space="0" w:color="auto"/>
        <w:right w:val="none" w:sz="0" w:space="0" w:color="auto"/>
      </w:divBdr>
      <w:divsChild>
        <w:div w:id="1604611947">
          <w:marLeft w:val="0"/>
          <w:marRight w:val="0"/>
          <w:marTop w:val="0"/>
          <w:marBottom w:val="0"/>
          <w:divBdr>
            <w:top w:val="none" w:sz="0" w:space="0" w:color="auto"/>
            <w:left w:val="none" w:sz="0" w:space="0" w:color="auto"/>
            <w:bottom w:val="none" w:sz="0" w:space="0" w:color="auto"/>
            <w:right w:val="none" w:sz="0" w:space="0" w:color="auto"/>
          </w:divBdr>
        </w:div>
        <w:div w:id="207377117">
          <w:marLeft w:val="0"/>
          <w:marRight w:val="0"/>
          <w:marTop w:val="0"/>
          <w:marBottom w:val="0"/>
          <w:divBdr>
            <w:top w:val="none" w:sz="0" w:space="0" w:color="auto"/>
            <w:left w:val="none" w:sz="0" w:space="0" w:color="auto"/>
            <w:bottom w:val="none" w:sz="0" w:space="0" w:color="auto"/>
            <w:right w:val="none" w:sz="0" w:space="0" w:color="auto"/>
          </w:divBdr>
        </w:div>
      </w:divsChild>
    </w:div>
    <w:div w:id="670106279">
      <w:bodyDiv w:val="1"/>
      <w:marLeft w:val="0"/>
      <w:marRight w:val="0"/>
      <w:marTop w:val="0"/>
      <w:marBottom w:val="0"/>
      <w:divBdr>
        <w:top w:val="none" w:sz="0" w:space="0" w:color="auto"/>
        <w:left w:val="none" w:sz="0" w:space="0" w:color="auto"/>
        <w:bottom w:val="none" w:sz="0" w:space="0" w:color="auto"/>
        <w:right w:val="none" w:sz="0" w:space="0" w:color="auto"/>
      </w:divBdr>
    </w:div>
    <w:div w:id="831527265">
      <w:bodyDiv w:val="1"/>
      <w:marLeft w:val="0"/>
      <w:marRight w:val="0"/>
      <w:marTop w:val="0"/>
      <w:marBottom w:val="0"/>
      <w:divBdr>
        <w:top w:val="none" w:sz="0" w:space="0" w:color="auto"/>
        <w:left w:val="none" w:sz="0" w:space="0" w:color="auto"/>
        <w:bottom w:val="none" w:sz="0" w:space="0" w:color="auto"/>
        <w:right w:val="none" w:sz="0" w:space="0" w:color="auto"/>
      </w:divBdr>
      <w:divsChild>
        <w:div w:id="210459999">
          <w:marLeft w:val="0"/>
          <w:marRight w:val="0"/>
          <w:marTop w:val="0"/>
          <w:marBottom w:val="0"/>
          <w:divBdr>
            <w:top w:val="none" w:sz="0" w:space="0" w:color="auto"/>
            <w:left w:val="none" w:sz="0" w:space="0" w:color="auto"/>
            <w:bottom w:val="none" w:sz="0" w:space="0" w:color="auto"/>
            <w:right w:val="none" w:sz="0" w:space="0" w:color="auto"/>
          </w:divBdr>
          <w:divsChild>
            <w:div w:id="792986821">
              <w:marLeft w:val="0"/>
              <w:marRight w:val="0"/>
              <w:marTop w:val="0"/>
              <w:marBottom w:val="0"/>
              <w:divBdr>
                <w:top w:val="none" w:sz="0" w:space="0" w:color="auto"/>
                <w:left w:val="none" w:sz="0" w:space="0" w:color="auto"/>
                <w:bottom w:val="none" w:sz="0" w:space="0" w:color="auto"/>
                <w:right w:val="none" w:sz="0" w:space="0" w:color="auto"/>
              </w:divBdr>
              <w:divsChild>
                <w:div w:id="595601265">
                  <w:marLeft w:val="0"/>
                  <w:marRight w:val="0"/>
                  <w:marTop w:val="0"/>
                  <w:marBottom w:val="0"/>
                  <w:divBdr>
                    <w:top w:val="none" w:sz="0" w:space="0" w:color="auto"/>
                    <w:left w:val="none" w:sz="0" w:space="0" w:color="auto"/>
                    <w:bottom w:val="none" w:sz="0" w:space="0" w:color="auto"/>
                    <w:right w:val="none" w:sz="0" w:space="0" w:color="auto"/>
                  </w:divBdr>
                  <w:divsChild>
                    <w:div w:id="2755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5942">
      <w:bodyDiv w:val="1"/>
      <w:marLeft w:val="0"/>
      <w:marRight w:val="0"/>
      <w:marTop w:val="0"/>
      <w:marBottom w:val="0"/>
      <w:divBdr>
        <w:top w:val="none" w:sz="0" w:space="0" w:color="auto"/>
        <w:left w:val="none" w:sz="0" w:space="0" w:color="auto"/>
        <w:bottom w:val="none" w:sz="0" w:space="0" w:color="auto"/>
        <w:right w:val="none" w:sz="0" w:space="0" w:color="auto"/>
      </w:divBdr>
    </w:div>
    <w:div w:id="1199781424">
      <w:bodyDiv w:val="1"/>
      <w:marLeft w:val="0"/>
      <w:marRight w:val="0"/>
      <w:marTop w:val="0"/>
      <w:marBottom w:val="0"/>
      <w:divBdr>
        <w:top w:val="none" w:sz="0" w:space="0" w:color="auto"/>
        <w:left w:val="none" w:sz="0" w:space="0" w:color="auto"/>
        <w:bottom w:val="none" w:sz="0" w:space="0" w:color="auto"/>
        <w:right w:val="none" w:sz="0" w:space="0" w:color="auto"/>
      </w:divBdr>
    </w:div>
    <w:div w:id="1306200492">
      <w:bodyDiv w:val="1"/>
      <w:marLeft w:val="0"/>
      <w:marRight w:val="0"/>
      <w:marTop w:val="0"/>
      <w:marBottom w:val="0"/>
      <w:divBdr>
        <w:top w:val="none" w:sz="0" w:space="0" w:color="auto"/>
        <w:left w:val="none" w:sz="0" w:space="0" w:color="auto"/>
        <w:bottom w:val="none" w:sz="0" w:space="0" w:color="auto"/>
        <w:right w:val="none" w:sz="0" w:space="0" w:color="auto"/>
      </w:divBdr>
    </w:div>
    <w:div w:id="1329137394">
      <w:bodyDiv w:val="1"/>
      <w:marLeft w:val="0"/>
      <w:marRight w:val="0"/>
      <w:marTop w:val="0"/>
      <w:marBottom w:val="0"/>
      <w:divBdr>
        <w:top w:val="none" w:sz="0" w:space="0" w:color="auto"/>
        <w:left w:val="none" w:sz="0" w:space="0" w:color="auto"/>
        <w:bottom w:val="none" w:sz="0" w:space="0" w:color="auto"/>
        <w:right w:val="none" w:sz="0" w:space="0" w:color="auto"/>
      </w:divBdr>
      <w:divsChild>
        <w:div w:id="1443380641">
          <w:marLeft w:val="0"/>
          <w:marRight w:val="0"/>
          <w:marTop w:val="0"/>
          <w:marBottom w:val="0"/>
          <w:divBdr>
            <w:top w:val="none" w:sz="0" w:space="0" w:color="auto"/>
            <w:left w:val="none" w:sz="0" w:space="0" w:color="auto"/>
            <w:bottom w:val="none" w:sz="0" w:space="0" w:color="auto"/>
            <w:right w:val="none" w:sz="0" w:space="0" w:color="auto"/>
          </w:divBdr>
        </w:div>
        <w:div w:id="1495031907">
          <w:marLeft w:val="0"/>
          <w:marRight w:val="0"/>
          <w:marTop w:val="0"/>
          <w:marBottom w:val="0"/>
          <w:divBdr>
            <w:top w:val="none" w:sz="0" w:space="0" w:color="auto"/>
            <w:left w:val="none" w:sz="0" w:space="0" w:color="auto"/>
            <w:bottom w:val="none" w:sz="0" w:space="0" w:color="auto"/>
            <w:right w:val="none" w:sz="0" w:space="0" w:color="auto"/>
          </w:divBdr>
        </w:div>
      </w:divsChild>
    </w:div>
    <w:div w:id="1448693789">
      <w:bodyDiv w:val="1"/>
      <w:marLeft w:val="0"/>
      <w:marRight w:val="0"/>
      <w:marTop w:val="0"/>
      <w:marBottom w:val="0"/>
      <w:divBdr>
        <w:top w:val="none" w:sz="0" w:space="0" w:color="auto"/>
        <w:left w:val="none" w:sz="0" w:space="0" w:color="auto"/>
        <w:bottom w:val="none" w:sz="0" w:space="0" w:color="auto"/>
        <w:right w:val="none" w:sz="0" w:space="0" w:color="auto"/>
      </w:divBdr>
      <w:divsChild>
        <w:div w:id="1136676778">
          <w:marLeft w:val="0"/>
          <w:marRight w:val="0"/>
          <w:marTop w:val="0"/>
          <w:marBottom w:val="0"/>
          <w:divBdr>
            <w:top w:val="none" w:sz="0" w:space="0" w:color="auto"/>
            <w:left w:val="none" w:sz="0" w:space="0" w:color="auto"/>
            <w:bottom w:val="none" w:sz="0" w:space="0" w:color="auto"/>
            <w:right w:val="none" w:sz="0" w:space="0" w:color="auto"/>
          </w:divBdr>
          <w:divsChild>
            <w:div w:id="89552262">
              <w:marLeft w:val="0"/>
              <w:marRight w:val="0"/>
              <w:marTop w:val="0"/>
              <w:marBottom w:val="0"/>
              <w:divBdr>
                <w:top w:val="none" w:sz="0" w:space="0" w:color="auto"/>
                <w:left w:val="none" w:sz="0" w:space="0" w:color="auto"/>
                <w:bottom w:val="none" w:sz="0" w:space="0" w:color="auto"/>
                <w:right w:val="none" w:sz="0" w:space="0" w:color="auto"/>
              </w:divBdr>
              <w:divsChild>
                <w:div w:id="393740358">
                  <w:marLeft w:val="0"/>
                  <w:marRight w:val="0"/>
                  <w:marTop w:val="0"/>
                  <w:marBottom w:val="0"/>
                  <w:divBdr>
                    <w:top w:val="none" w:sz="0" w:space="0" w:color="auto"/>
                    <w:left w:val="none" w:sz="0" w:space="0" w:color="auto"/>
                    <w:bottom w:val="none" w:sz="0" w:space="0" w:color="auto"/>
                    <w:right w:val="none" w:sz="0" w:space="0" w:color="auto"/>
                  </w:divBdr>
                  <w:divsChild>
                    <w:div w:id="9297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7625">
      <w:bodyDiv w:val="1"/>
      <w:marLeft w:val="0"/>
      <w:marRight w:val="0"/>
      <w:marTop w:val="0"/>
      <w:marBottom w:val="0"/>
      <w:divBdr>
        <w:top w:val="none" w:sz="0" w:space="0" w:color="auto"/>
        <w:left w:val="none" w:sz="0" w:space="0" w:color="auto"/>
        <w:bottom w:val="none" w:sz="0" w:space="0" w:color="auto"/>
        <w:right w:val="none" w:sz="0" w:space="0" w:color="auto"/>
      </w:divBdr>
      <w:divsChild>
        <w:div w:id="2027362945">
          <w:marLeft w:val="0"/>
          <w:marRight w:val="0"/>
          <w:marTop w:val="0"/>
          <w:marBottom w:val="0"/>
          <w:divBdr>
            <w:top w:val="none" w:sz="0" w:space="0" w:color="auto"/>
            <w:left w:val="none" w:sz="0" w:space="0" w:color="auto"/>
            <w:bottom w:val="none" w:sz="0" w:space="0" w:color="auto"/>
            <w:right w:val="none" w:sz="0" w:space="0" w:color="auto"/>
          </w:divBdr>
          <w:divsChild>
            <w:div w:id="1749883115">
              <w:marLeft w:val="0"/>
              <w:marRight w:val="0"/>
              <w:marTop w:val="0"/>
              <w:marBottom w:val="0"/>
              <w:divBdr>
                <w:top w:val="none" w:sz="0" w:space="0" w:color="auto"/>
                <w:left w:val="none" w:sz="0" w:space="0" w:color="auto"/>
                <w:bottom w:val="none" w:sz="0" w:space="0" w:color="auto"/>
                <w:right w:val="none" w:sz="0" w:space="0" w:color="auto"/>
              </w:divBdr>
              <w:divsChild>
                <w:div w:id="606667499">
                  <w:marLeft w:val="0"/>
                  <w:marRight w:val="0"/>
                  <w:marTop w:val="0"/>
                  <w:marBottom w:val="0"/>
                  <w:divBdr>
                    <w:top w:val="none" w:sz="0" w:space="0" w:color="auto"/>
                    <w:left w:val="none" w:sz="0" w:space="0" w:color="auto"/>
                    <w:bottom w:val="none" w:sz="0" w:space="0" w:color="auto"/>
                    <w:right w:val="none" w:sz="0" w:space="0" w:color="auto"/>
                  </w:divBdr>
                  <w:divsChild>
                    <w:div w:id="13969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068">
      <w:bodyDiv w:val="1"/>
      <w:marLeft w:val="0"/>
      <w:marRight w:val="0"/>
      <w:marTop w:val="0"/>
      <w:marBottom w:val="0"/>
      <w:divBdr>
        <w:top w:val="none" w:sz="0" w:space="0" w:color="auto"/>
        <w:left w:val="none" w:sz="0" w:space="0" w:color="auto"/>
        <w:bottom w:val="none" w:sz="0" w:space="0" w:color="auto"/>
        <w:right w:val="none" w:sz="0" w:space="0" w:color="auto"/>
      </w:divBdr>
    </w:div>
    <w:div w:id="19114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lot4dev.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cutsem@isocarp-institut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ine.gaborit@pilot4dev.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68c75dfb-59a1-4b21-8641-4a1ba3ca0306" xsi:nil="true"/>
    <FormCategory xmlns="68c75dfb-59a1-4b21-8641-4a1ba3ca0306" xsi:nil="true"/>
    <FormDescription xmlns="68c75dfb-59a1-4b21-8641-4a1ba3ca0306" xsi:nil="true"/>
    <FormLocale xmlns="68c75dfb-59a1-4b21-8641-4a1ba3ca0306" xsi:nil="true"/>
    <FormVersion xmlns="68c75dfb-59a1-4b21-8641-4a1ba3ca0306" xsi:nil="true"/>
    <ShowInCatalog xmlns="68c75dfb-59a1-4b21-8641-4a1ba3ca0306">false</ShowInCatalog>
    <FormName xmlns="68c75dfb-59a1-4b21-8641-4a1ba3ca0306" xsi:nil="true"/>
    <CustomContentTypeId xmlns="68c75dfb-59a1-4b21-8641-4a1ba3ca03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9830DCF331BA43A0200BB65C9E55EF" ma:contentTypeVersion="0" ma:contentTypeDescription="A Microsoft InfoPath Form Template." ma:contentTypeScope="" ma:versionID="766bf700a897bc7620f622fbf0db095c">
  <xsd:schema xmlns:xsd="http://www.w3.org/2001/XMLSchema" xmlns:xs="http://www.w3.org/2001/XMLSchema" xmlns:p="http://schemas.microsoft.com/office/2006/metadata/properties" xmlns:ns2="68c75dfb-59a1-4b21-8641-4a1ba3ca0306" targetNamespace="http://schemas.microsoft.com/office/2006/metadata/properties" ma:root="true" ma:fieldsID="5caacf7893b9e0e8f465e325598790e2" ns2:_="">
    <xsd:import namespace="68c75dfb-59a1-4b21-8641-4a1ba3ca0306"/>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5dfb-59a1-4b21-8641-4a1ba3ca0306"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0F934-7FDA-43E0-8359-33BD3ADA7A05}">
  <ds:schemaRefs>
    <ds:schemaRef ds:uri="http://schemas.microsoft.com/office/2006/metadata/properties"/>
    <ds:schemaRef ds:uri="http://schemas.microsoft.com/office/infopath/2007/PartnerControls"/>
    <ds:schemaRef ds:uri="68c75dfb-59a1-4b21-8641-4a1ba3ca0306"/>
  </ds:schemaRefs>
</ds:datastoreItem>
</file>

<file path=customXml/itemProps2.xml><?xml version="1.0" encoding="utf-8"?>
<ds:datastoreItem xmlns:ds="http://schemas.openxmlformats.org/officeDocument/2006/customXml" ds:itemID="{8E3CC5BE-D659-D845-98CA-257705E78C2B}">
  <ds:schemaRefs>
    <ds:schemaRef ds:uri="http://schemas.openxmlformats.org/officeDocument/2006/bibliography"/>
  </ds:schemaRefs>
</ds:datastoreItem>
</file>

<file path=customXml/itemProps3.xml><?xml version="1.0" encoding="utf-8"?>
<ds:datastoreItem xmlns:ds="http://schemas.openxmlformats.org/officeDocument/2006/customXml" ds:itemID="{54F54E31-7021-4504-A74C-4909A3C6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5dfb-59a1-4b21-8641-4a1ba3ca0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3B07B-4533-4D0B-A287-D1F2B5191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Tjark Gall</dc:creator>
  <cp:keywords/>
  <dc:description/>
  <cp:lastModifiedBy>Pascaline GABORIT</cp:lastModifiedBy>
  <cp:revision>2</cp:revision>
  <dcterms:created xsi:type="dcterms:W3CDTF">2020-06-22T11:15:00Z</dcterms:created>
  <dcterms:modified xsi:type="dcterms:W3CDTF">2020-06-22T11:15:00Z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11</vt:lpwstr>
  </property>
  <property fmtid="{D5CDD505-2E9C-101B-9397-08002B2CF9AE}" pid="3" name="ContentTypeId">
    <vt:lpwstr>0x010100F8EF98760CBA4A94994F13BA881038FA00969830DCF331BA43A0200BB65C9E55EF</vt:lpwstr>
  </property>
  <property fmtid="{D5CDD505-2E9C-101B-9397-08002B2CF9AE}" pid="4" name="AuthorIds_UIVersion_3072">
    <vt:lpwstr>19</vt:lpwstr>
  </property>
</Properties>
</file>